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7AC8" w14:textId="222CFA8F" w:rsidR="008E055C" w:rsidRPr="00712A53" w:rsidRDefault="008E055C" w:rsidP="000F7C61">
      <w:pPr>
        <w:tabs>
          <w:tab w:val="left" w:pos="1134"/>
          <w:tab w:val="left" w:pos="2342"/>
          <w:tab w:val="left" w:pos="4536"/>
          <w:tab w:val="right" w:pos="8789"/>
        </w:tabs>
        <w:jc w:val="center"/>
        <w:rPr>
          <w:rFonts w:cs="Arial"/>
          <w:b/>
          <w:bCs/>
        </w:rPr>
      </w:pPr>
    </w:p>
    <w:p w14:paraId="1CFB7BC7" w14:textId="2A9FB73B" w:rsidR="00D2739F" w:rsidRPr="00712A53" w:rsidRDefault="000F7C61" w:rsidP="000F7C61">
      <w:pPr>
        <w:tabs>
          <w:tab w:val="left" w:pos="1134"/>
          <w:tab w:val="left" w:pos="2342"/>
          <w:tab w:val="left" w:pos="4536"/>
          <w:tab w:val="right" w:pos="8789"/>
        </w:tabs>
        <w:spacing w:line="360" w:lineRule="auto"/>
        <w:jc w:val="center"/>
        <w:rPr>
          <w:rFonts w:cs="Arial"/>
          <w:b/>
          <w:bCs/>
        </w:rPr>
      </w:pPr>
      <w:bookmarkStart w:id="0" w:name="_Hlk58940171"/>
      <w:r w:rsidRPr="00712A53">
        <w:rPr>
          <w:rFonts w:cs="Arial"/>
          <w:b/>
          <w:bCs/>
          <w:sz w:val="28"/>
        </w:rPr>
        <w:t xml:space="preserve">ORDER </w:t>
      </w:r>
      <w:r w:rsidR="000862E8" w:rsidRPr="00712A53">
        <w:rPr>
          <w:rFonts w:cs="Arial"/>
          <w:b/>
          <w:bCs/>
          <w:sz w:val="28"/>
        </w:rPr>
        <w:t xml:space="preserve">– </w:t>
      </w:r>
      <w:bookmarkEnd w:id="0"/>
      <w:r w:rsidR="00D7793D" w:rsidRPr="00712A53">
        <w:rPr>
          <w:rFonts w:cs="Arial"/>
          <w:b/>
          <w:bCs/>
          <w:sz w:val="28"/>
        </w:rPr>
        <w:t>[PART 8A CRIMINAL LAW CONSOLIDATION ACT]</w:t>
      </w:r>
    </w:p>
    <w:p w14:paraId="64C21C9C" w14:textId="77777777" w:rsidR="00D7793D" w:rsidRPr="00712A53" w:rsidRDefault="00D7793D" w:rsidP="00E970B5">
      <w:pPr>
        <w:tabs>
          <w:tab w:val="left" w:pos="1134"/>
          <w:tab w:val="left" w:pos="2342"/>
          <w:tab w:val="left" w:pos="4536"/>
          <w:tab w:val="right" w:pos="8789"/>
        </w:tabs>
        <w:rPr>
          <w:rFonts w:cs="Arial"/>
          <w:iCs/>
        </w:rPr>
      </w:pPr>
      <w:bookmarkStart w:id="1" w:name="_Hlk44426933"/>
      <w:bookmarkStart w:id="2" w:name="_Hlk31959557"/>
      <w:bookmarkStart w:id="3" w:name="_Hlk18504524"/>
    </w:p>
    <w:p w14:paraId="76C84B65" w14:textId="305C6CAE" w:rsidR="00FD1589" w:rsidRPr="00712A53" w:rsidRDefault="006A773E" w:rsidP="00E970B5">
      <w:pPr>
        <w:tabs>
          <w:tab w:val="left" w:pos="1134"/>
          <w:tab w:val="left" w:pos="2342"/>
          <w:tab w:val="left" w:pos="4536"/>
          <w:tab w:val="right" w:pos="8789"/>
        </w:tabs>
        <w:rPr>
          <w:rFonts w:cs="Calibri"/>
          <w:bCs/>
        </w:rPr>
      </w:pPr>
      <w:r w:rsidRPr="00712A53">
        <w:rPr>
          <w:rFonts w:cs="Arial"/>
          <w:iCs/>
        </w:rPr>
        <w:t>[</w:t>
      </w:r>
      <w:r w:rsidRPr="00712A53">
        <w:rPr>
          <w:rFonts w:cs="Arial"/>
          <w:i/>
          <w:iCs/>
        </w:rPr>
        <w:t>SUPREME/DISTRICT/MAGISTRATES/</w:t>
      </w:r>
      <w:r w:rsidR="000B69B7" w:rsidRPr="00712A53">
        <w:rPr>
          <w:rFonts w:cs="Arial"/>
          <w:i/>
          <w:iCs/>
        </w:rPr>
        <w:t>YOUTH/</w:t>
      </w:r>
      <w:r w:rsidRPr="00712A53">
        <w:rPr>
          <w:rFonts w:cs="Arial"/>
          <w:i/>
          <w:iCs/>
        </w:rPr>
        <w:t>ENVIR</w:t>
      </w:r>
      <w:r w:rsidR="0035439A" w:rsidRPr="00712A53">
        <w:rPr>
          <w:rFonts w:cs="Arial"/>
          <w:i/>
          <w:iCs/>
        </w:rPr>
        <w:t>ONMENT RESOURCES AN</w:t>
      </w:r>
      <w:r w:rsidR="00631F44" w:rsidRPr="00712A53">
        <w:rPr>
          <w:rFonts w:cs="Arial"/>
          <w:i/>
          <w:iCs/>
        </w:rPr>
        <w:t>D</w:t>
      </w:r>
      <w:r w:rsidR="000B69B7" w:rsidRPr="00712A53">
        <w:rPr>
          <w:rFonts w:cs="Arial"/>
          <w:i/>
          <w:iCs/>
        </w:rPr>
        <w:t xml:space="preserve"> DEVELOPMENT</w:t>
      </w:r>
      <w:r w:rsidRPr="00712A53">
        <w:rPr>
          <w:rFonts w:cs="Arial"/>
          <w:iCs/>
        </w:rPr>
        <w:t xml:space="preserve">] </w:t>
      </w:r>
      <w:r w:rsidR="009707C1" w:rsidRPr="00712A53">
        <w:rPr>
          <w:rFonts w:cs="Arial"/>
          <w:b/>
          <w:sz w:val="12"/>
        </w:rPr>
        <w:t>Select</w:t>
      </w:r>
      <w:r w:rsidRPr="00712A53">
        <w:rPr>
          <w:rFonts w:cs="Arial"/>
          <w:b/>
          <w:sz w:val="12"/>
        </w:rPr>
        <w:t xml:space="preserve"> one </w:t>
      </w:r>
      <w:r w:rsidR="00367E95" w:rsidRPr="00712A53">
        <w:rPr>
          <w:rFonts w:cs="Arial"/>
        </w:rPr>
        <w:t xml:space="preserve">COURT </w:t>
      </w:r>
      <w:bookmarkEnd w:id="1"/>
      <w:r w:rsidR="00FD1589" w:rsidRPr="00712A53">
        <w:rPr>
          <w:rFonts w:cs="Calibri"/>
          <w:bCs/>
        </w:rPr>
        <w:t xml:space="preserve">OF SOUTH AUSTRALIA </w:t>
      </w:r>
    </w:p>
    <w:p w14:paraId="7D01542E" w14:textId="32951478" w:rsidR="00FD1589" w:rsidRPr="00712A53" w:rsidRDefault="00FD1589" w:rsidP="009707C1">
      <w:pPr>
        <w:tabs>
          <w:tab w:val="left" w:pos="1134"/>
          <w:tab w:val="left" w:pos="2342"/>
          <w:tab w:val="left" w:pos="4536"/>
          <w:tab w:val="right" w:pos="8789"/>
        </w:tabs>
        <w:spacing w:after="480"/>
        <w:rPr>
          <w:rFonts w:cs="Calibri"/>
          <w:iCs/>
        </w:rPr>
      </w:pPr>
      <w:r w:rsidRPr="00712A53">
        <w:rPr>
          <w:rFonts w:cs="Calibri"/>
          <w:iCs/>
        </w:rPr>
        <w:t>CRIMINAL JURISDICTION</w:t>
      </w:r>
      <w:bookmarkEnd w:id="2"/>
    </w:p>
    <w:p w14:paraId="37075788" w14:textId="763CCD5B" w:rsidR="00FD1589" w:rsidRPr="00712A53" w:rsidRDefault="00FD1589" w:rsidP="00E970B5">
      <w:pPr>
        <w:tabs>
          <w:tab w:val="left" w:pos="1134"/>
          <w:tab w:val="left" w:pos="2342"/>
          <w:tab w:val="left" w:pos="4536"/>
          <w:tab w:val="right" w:pos="8789"/>
        </w:tabs>
        <w:rPr>
          <w:rFonts w:cs="Arial"/>
          <w:bCs/>
        </w:rPr>
      </w:pPr>
      <w:r w:rsidRPr="00712A53">
        <w:rPr>
          <w:rFonts w:cs="Arial"/>
          <w:b/>
          <w:bCs/>
        </w:rPr>
        <w:t>[</w:t>
      </w:r>
      <w:r w:rsidRPr="00712A53">
        <w:rPr>
          <w:rFonts w:cs="Arial"/>
          <w:b/>
          <w:bCs/>
          <w:i/>
        </w:rPr>
        <w:t>FULL NAME</w:t>
      </w:r>
      <w:r w:rsidR="003A68B4" w:rsidRPr="00712A53">
        <w:rPr>
          <w:rFonts w:cs="Arial"/>
          <w:b/>
          <w:bCs/>
        </w:rPr>
        <w:t>]</w:t>
      </w:r>
    </w:p>
    <w:p w14:paraId="2FB5C8C2" w14:textId="77777777" w:rsidR="002A6C85" w:rsidRPr="00712A53" w:rsidRDefault="0048049A" w:rsidP="00E970B5">
      <w:pPr>
        <w:tabs>
          <w:tab w:val="left" w:pos="1134"/>
          <w:tab w:val="left" w:pos="2342"/>
          <w:tab w:val="left" w:pos="4536"/>
          <w:tab w:val="right" w:pos="8789"/>
        </w:tabs>
        <w:spacing w:after="480"/>
        <w:rPr>
          <w:rFonts w:cs="Arial"/>
          <w:b/>
          <w:bCs/>
        </w:rPr>
      </w:pPr>
      <w:r w:rsidRPr="00712A53">
        <w:rPr>
          <w:rFonts w:cs="Arial"/>
          <w:b/>
          <w:bCs/>
        </w:rPr>
        <w:t>Informant/R</w:t>
      </w:r>
    </w:p>
    <w:p w14:paraId="6BE397D6" w14:textId="77777777" w:rsidR="00FD1589" w:rsidRPr="00712A53" w:rsidRDefault="002A6C85" w:rsidP="002A6C85">
      <w:pPr>
        <w:tabs>
          <w:tab w:val="left" w:pos="1134"/>
          <w:tab w:val="left" w:pos="2342"/>
          <w:tab w:val="left" w:pos="4536"/>
          <w:tab w:val="right" w:pos="8789"/>
        </w:tabs>
        <w:spacing w:before="480" w:after="480"/>
        <w:rPr>
          <w:rFonts w:cs="Arial"/>
          <w:b/>
          <w:bCs/>
        </w:rPr>
      </w:pPr>
      <w:r w:rsidRPr="00712A53">
        <w:rPr>
          <w:rFonts w:cs="Arial"/>
          <w:b/>
          <w:bCs/>
        </w:rPr>
        <w:t>v</w:t>
      </w:r>
      <w:r w:rsidR="00FD1589" w:rsidRPr="00712A53">
        <w:rPr>
          <w:rFonts w:cs="Arial"/>
          <w:b/>
          <w:bCs/>
        </w:rPr>
        <w:t xml:space="preserve"> </w:t>
      </w:r>
    </w:p>
    <w:p w14:paraId="1544D306" w14:textId="77777777" w:rsidR="00FD1589" w:rsidRPr="00712A53" w:rsidRDefault="00FD1589" w:rsidP="00E970B5">
      <w:pPr>
        <w:tabs>
          <w:tab w:val="left" w:pos="1134"/>
          <w:tab w:val="left" w:pos="2342"/>
          <w:tab w:val="left" w:pos="4536"/>
          <w:tab w:val="right" w:pos="8789"/>
        </w:tabs>
        <w:rPr>
          <w:rFonts w:cs="Arial"/>
          <w:b/>
          <w:bCs/>
        </w:rPr>
      </w:pPr>
      <w:r w:rsidRPr="00712A53">
        <w:rPr>
          <w:rFonts w:cs="Arial"/>
          <w:b/>
          <w:bCs/>
        </w:rPr>
        <w:t>[</w:t>
      </w:r>
      <w:r w:rsidRPr="00712A53">
        <w:rPr>
          <w:rFonts w:cs="Arial"/>
          <w:b/>
          <w:bCs/>
          <w:i/>
        </w:rPr>
        <w:t>FULL NAME</w:t>
      </w:r>
      <w:r w:rsidRPr="00712A53">
        <w:rPr>
          <w:rFonts w:cs="Arial"/>
          <w:b/>
          <w:bCs/>
        </w:rPr>
        <w:t>]</w:t>
      </w:r>
    </w:p>
    <w:p w14:paraId="0C603E69" w14:textId="77777777" w:rsidR="000D2DDE" w:rsidRPr="00712A53" w:rsidRDefault="0048049A" w:rsidP="00C73979">
      <w:pPr>
        <w:tabs>
          <w:tab w:val="left" w:pos="1134"/>
          <w:tab w:val="left" w:pos="2342"/>
          <w:tab w:val="left" w:pos="4536"/>
          <w:tab w:val="right" w:pos="8789"/>
        </w:tabs>
        <w:spacing w:after="480"/>
        <w:rPr>
          <w:rFonts w:cs="Arial"/>
          <w:b/>
          <w:bCs/>
        </w:rPr>
      </w:pPr>
      <w:r w:rsidRPr="00712A53">
        <w:rPr>
          <w:rFonts w:cs="Arial"/>
          <w:b/>
          <w:bCs/>
        </w:rPr>
        <w:t>Defendant/Youth</w:t>
      </w:r>
    </w:p>
    <w:tbl>
      <w:tblPr>
        <w:tblStyle w:val="TableGrid"/>
        <w:tblW w:w="5000" w:type="pct"/>
        <w:tblLook w:val="04A0" w:firstRow="1" w:lastRow="0" w:firstColumn="1" w:lastColumn="0" w:noHBand="0" w:noVBand="1"/>
      </w:tblPr>
      <w:tblGrid>
        <w:gridCol w:w="10457"/>
      </w:tblGrid>
      <w:tr w:rsidR="008E055C" w:rsidRPr="00712A53" w14:paraId="4323BEB5" w14:textId="77777777" w:rsidTr="00E970B5">
        <w:tc>
          <w:tcPr>
            <w:tcW w:w="5000" w:type="pct"/>
          </w:tcPr>
          <w:bookmarkEnd w:id="3"/>
          <w:p w14:paraId="6552BFBE" w14:textId="440F6144" w:rsidR="0084767C" w:rsidRPr="00712A53" w:rsidRDefault="0084767C" w:rsidP="00C57C03">
            <w:pPr>
              <w:spacing w:before="240" w:after="120" w:line="276" w:lineRule="auto"/>
              <w:rPr>
                <w:rFonts w:cs="Arial"/>
                <w:b/>
                <w:sz w:val="22"/>
                <w:szCs w:val="22"/>
                <w:lang w:val="en-AU"/>
              </w:rPr>
            </w:pPr>
            <w:r w:rsidRPr="00712A53">
              <w:rPr>
                <w:rFonts w:cs="Arial"/>
                <w:b/>
                <w:sz w:val="22"/>
                <w:szCs w:val="22"/>
                <w:lang w:val="en-AU"/>
              </w:rPr>
              <w:t>Introduction</w:t>
            </w:r>
          </w:p>
          <w:p w14:paraId="3292D34F" w14:textId="77777777" w:rsidR="0084767C" w:rsidRPr="00712A53" w:rsidRDefault="0084767C" w:rsidP="009707C1">
            <w:pPr>
              <w:spacing w:before="120" w:line="276" w:lineRule="auto"/>
              <w:ind w:right="141"/>
              <w:rPr>
                <w:rFonts w:cs="Arial"/>
                <w:b/>
                <w:lang w:val="en-AU"/>
              </w:rPr>
            </w:pPr>
            <w:r w:rsidRPr="00712A53">
              <w:rPr>
                <w:rFonts w:cs="Arial"/>
                <w:b/>
                <w:lang w:val="en-AU"/>
              </w:rPr>
              <w:t>Hearing</w:t>
            </w:r>
          </w:p>
          <w:p w14:paraId="45C15E22" w14:textId="77777777" w:rsidR="0084767C" w:rsidRPr="00712A53" w:rsidRDefault="0084767C" w:rsidP="009707C1">
            <w:pPr>
              <w:widowControl w:val="0"/>
              <w:spacing w:before="120" w:line="276" w:lineRule="auto"/>
              <w:jc w:val="left"/>
              <w:rPr>
                <w:rFonts w:cs="Arial"/>
                <w:i/>
                <w:lang w:val="en-AU"/>
              </w:rPr>
            </w:pPr>
            <w:r w:rsidRPr="00712A53">
              <w:rPr>
                <w:rFonts w:cs="Arial"/>
                <w:lang w:val="en-AU"/>
              </w:rPr>
              <w:t>Hearing Location: [</w:t>
            </w:r>
            <w:r w:rsidRPr="00712A53">
              <w:rPr>
                <w:rFonts w:cs="Arial"/>
                <w:i/>
                <w:lang w:val="en-AU"/>
              </w:rPr>
              <w:t>suburb</w:t>
            </w:r>
            <w:r w:rsidRPr="00712A53">
              <w:rPr>
                <w:rFonts w:cs="Arial"/>
                <w:lang w:val="en-AU"/>
              </w:rPr>
              <w:t>]</w:t>
            </w:r>
          </w:p>
          <w:p w14:paraId="26450F6D" w14:textId="77777777" w:rsidR="0084767C" w:rsidRPr="00712A53" w:rsidRDefault="0084767C" w:rsidP="009707C1">
            <w:pPr>
              <w:widowControl w:val="0"/>
              <w:spacing w:line="276" w:lineRule="auto"/>
              <w:contextualSpacing/>
              <w:jc w:val="left"/>
              <w:rPr>
                <w:rFonts w:eastAsia="Arial" w:cs="Arial"/>
                <w:lang w:val="en-AU"/>
              </w:rPr>
            </w:pPr>
            <w:r w:rsidRPr="00712A53">
              <w:rPr>
                <w:rFonts w:eastAsia="Arial" w:cs="Arial"/>
                <w:lang w:val="en-AU"/>
              </w:rPr>
              <w:t>[</w:t>
            </w:r>
            <w:r w:rsidRPr="00712A53">
              <w:rPr>
                <w:rFonts w:eastAsia="Arial" w:cs="Arial"/>
                <w:i/>
                <w:lang w:val="en-AU"/>
              </w:rPr>
              <w:t>Hearing date</w:t>
            </w:r>
            <w:r w:rsidRPr="00712A53">
              <w:rPr>
                <w:rFonts w:eastAsia="Arial" w:cs="Arial"/>
                <w:lang w:val="en-AU"/>
              </w:rPr>
              <w:t xml:space="preserve">] </w:t>
            </w:r>
          </w:p>
          <w:p w14:paraId="426D909B" w14:textId="77777777" w:rsidR="0084767C" w:rsidRPr="00712A53" w:rsidRDefault="0084767C" w:rsidP="009707C1">
            <w:pPr>
              <w:widowControl w:val="0"/>
              <w:spacing w:before="240" w:after="240" w:line="276" w:lineRule="auto"/>
              <w:jc w:val="left"/>
              <w:rPr>
                <w:rFonts w:eastAsia="Arial" w:cs="Arial"/>
                <w:i/>
                <w:szCs w:val="22"/>
                <w:lang w:val="en-AU"/>
              </w:rPr>
            </w:pPr>
            <w:r w:rsidRPr="00712A53">
              <w:rPr>
                <w:rFonts w:cs="Arial"/>
                <w:szCs w:val="22"/>
                <w:lang w:val="en-AU"/>
              </w:rPr>
              <w:t>[</w:t>
            </w:r>
            <w:r w:rsidRPr="00712A53">
              <w:rPr>
                <w:rFonts w:cs="Arial"/>
                <w:i/>
                <w:szCs w:val="22"/>
                <w:lang w:val="en-AU"/>
              </w:rPr>
              <w:t>Presiding Officer</w:t>
            </w:r>
            <w:r w:rsidRPr="00712A53">
              <w:rPr>
                <w:rFonts w:cs="Arial"/>
                <w:szCs w:val="22"/>
                <w:lang w:val="en-AU"/>
              </w:rPr>
              <w:t>]</w:t>
            </w:r>
          </w:p>
          <w:p w14:paraId="00515325" w14:textId="77777777" w:rsidR="0084767C" w:rsidRPr="00712A53" w:rsidRDefault="0084767C" w:rsidP="00C57C03">
            <w:pPr>
              <w:widowControl w:val="0"/>
              <w:spacing w:before="240" w:after="120" w:line="276" w:lineRule="auto"/>
              <w:jc w:val="left"/>
              <w:rPr>
                <w:rFonts w:cs="Arial"/>
                <w:b/>
                <w:lang w:val="en-AU"/>
              </w:rPr>
            </w:pPr>
            <w:r w:rsidRPr="00712A53">
              <w:rPr>
                <w:rFonts w:cs="Arial"/>
                <w:b/>
                <w:lang w:val="en-AU"/>
              </w:rPr>
              <w:t>Appearances</w:t>
            </w:r>
          </w:p>
          <w:p w14:paraId="4AEF54D5" w14:textId="77777777" w:rsidR="0084767C" w:rsidRPr="00712A53" w:rsidRDefault="0084767C" w:rsidP="009707C1">
            <w:pPr>
              <w:widowControl w:val="0"/>
              <w:spacing w:line="276" w:lineRule="auto"/>
              <w:contextualSpacing/>
              <w:jc w:val="left"/>
              <w:rPr>
                <w:rFonts w:cs="Arial"/>
                <w:lang w:val="en-AU"/>
              </w:rPr>
            </w:pPr>
            <w:r w:rsidRPr="00712A53">
              <w:rPr>
                <w:rFonts w:cs="Arial"/>
                <w:lang w:val="en-AU"/>
              </w:rPr>
              <w:t>[</w:t>
            </w:r>
            <w:r w:rsidRPr="00712A53">
              <w:rPr>
                <w:rFonts w:cs="Arial"/>
                <w:i/>
                <w:iCs/>
                <w:lang w:val="en-AU"/>
              </w:rPr>
              <w:t>Inform</w:t>
            </w:r>
            <w:r w:rsidRPr="00712A53">
              <w:rPr>
                <w:rFonts w:cs="Arial"/>
                <w:i/>
                <w:lang w:val="en-AU"/>
              </w:rPr>
              <w:t>ant/R Appearance Information</w:t>
            </w:r>
            <w:r w:rsidRPr="00712A53">
              <w:rPr>
                <w:rFonts w:cs="Arial"/>
                <w:lang w:val="en-AU"/>
              </w:rPr>
              <w:t>]</w:t>
            </w:r>
          </w:p>
          <w:p w14:paraId="5A965788" w14:textId="77777777" w:rsidR="0084767C" w:rsidRPr="00712A53" w:rsidRDefault="0084767C" w:rsidP="009707C1">
            <w:pPr>
              <w:widowControl w:val="0"/>
              <w:spacing w:line="276" w:lineRule="auto"/>
              <w:contextualSpacing/>
              <w:jc w:val="left"/>
              <w:rPr>
                <w:rFonts w:cs="Arial"/>
                <w:lang w:val="en-AU"/>
              </w:rPr>
            </w:pPr>
            <w:r w:rsidRPr="00712A53">
              <w:rPr>
                <w:rFonts w:cs="Arial"/>
                <w:lang w:val="en-AU"/>
              </w:rPr>
              <w:t>[</w:t>
            </w:r>
            <w:r w:rsidRPr="00712A53">
              <w:rPr>
                <w:rFonts w:cs="Arial"/>
                <w:i/>
                <w:iCs/>
                <w:lang w:val="en-AU"/>
              </w:rPr>
              <w:t>Defendant/Youth</w:t>
            </w:r>
            <w:r w:rsidRPr="00712A53">
              <w:rPr>
                <w:rFonts w:cs="Arial"/>
                <w:i/>
                <w:lang w:val="en-AU"/>
              </w:rPr>
              <w:t xml:space="preserve"> Appearance Information</w:t>
            </w:r>
            <w:r w:rsidRPr="00712A53">
              <w:rPr>
                <w:rFonts w:cs="Arial"/>
                <w:lang w:val="en-AU"/>
              </w:rPr>
              <w:t>]</w:t>
            </w:r>
          </w:p>
          <w:p w14:paraId="54A8D0B3" w14:textId="0B5ECCCB" w:rsidR="0084767C" w:rsidRPr="00712A53" w:rsidRDefault="00F866FF" w:rsidP="009707C1">
            <w:pPr>
              <w:spacing w:before="240" w:after="120" w:line="276" w:lineRule="auto"/>
              <w:rPr>
                <w:rFonts w:cs="Arial"/>
                <w:b/>
                <w:lang w:val="en-AU"/>
              </w:rPr>
            </w:pPr>
            <w:r w:rsidRPr="00712A53">
              <w:rPr>
                <w:rFonts w:cs="Arial"/>
                <w:b/>
                <w:lang w:val="en-AU"/>
              </w:rPr>
              <w:t>Remarks</w:t>
            </w:r>
          </w:p>
          <w:p w14:paraId="505760A7" w14:textId="6B5B4A20" w:rsidR="003B5F43" w:rsidRPr="00712A53" w:rsidRDefault="0084767C" w:rsidP="009707C1">
            <w:pPr>
              <w:widowControl w:val="0"/>
              <w:spacing w:before="120" w:after="120" w:line="276" w:lineRule="auto"/>
              <w:jc w:val="left"/>
              <w:rPr>
                <w:rFonts w:eastAsia="Arial" w:cs="Arial"/>
                <w:szCs w:val="24"/>
                <w:lang w:val="en-AU"/>
              </w:rPr>
            </w:pPr>
            <w:r w:rsidRPr="00712A53">
              <w:rPr>
                <w:rFonts w:eastAsia="Arial" w:cs="Arial"/>
                <w:szCs w:val="22"/>
                <w:lang w:val="en-AU"/>
              </w:rPr>
              <w:t>[</w:t>
            </w:r>
            <w:r w:rsidRPr="00712A53">
              <w:rPr>
                <w:rFonts w:eastAsia="Arial" w:cs="Arial"/>
                <w:i/>
                <w:iCs/>
                <w:szCs w:val="22"/>
                <w:lang w:val="en-AU"/>
              </w:rPr>
              <w:t>Remarks</w:t>
            </w:r>
            <w:r w:rsidRPr="00712A53">
              <w:rPr>
                <w:rFonts w:eastAsia="Arial" w:cs="Arial"/>
                <w:i/>
                <w:szCs w:val="22"/>
                <w:lang w:val="en-AU"/>
              </w:rPr>
              <w:t xml:space="preserve"> from Record of Outcome</w:t>
            </w:r>
            <w:r w:rsidRPr="00712A53">
              <w:rPr>
                <w:rFonts w:eastAsia="Arial" w:cs="Arial"/>
                <w:szCs w:val="22"/>
                <w:lang w:val="en-AU"/>
              </w:rPr>
              <w:t>]</w:t>
            </w:r>
          </w:p>
        </w:tc>
      </w:tr>
    </w:tbl>
    <w:p w14:paraId="39C9AB7F" w14:textId="77777777" w:rsidR="00A95C97" w:rsidRPr="00712A53" w:rsidRDefault="00A95C97" w:rsidP="009707C1">
      <w:pPr>
        <w:widowControl w:val="0"/>
        <w:spacing w:before="240" w:line="276" w:lineRule="auto"/>
        <w:rPr>
          <w:rFonts w:cs="Arial"/>
          <w:b/>
          <w:sz w:val="12"/>
          <w:szCs w:val="24"/>
        </w:rPr>
      </w:pPr>
    </w:p>
    <w:tbl>
      <w:tblPr>
        <w:tblStyle w:val="TableGrid4"/>
        <w:tblW w:w="0" w:type="auto"/>
        <w:tblBorders>
          <w:insideH w:val="none" w:sz="0" w:space="0" w:color="auto"/>
          <w:insideV w:val="none" w:sz="0" w:space="0" w:color="auto"/>
        </w:tblBorders>
        <w:tblLook w:val="04A0" w:firstRow="1" w:lastRow="0" w:firstColumn="1" w:lastColumn="0" w:noHBand="0" w:noVBand="1"/>
      </w:tblPr>
      <w:tblGrid>
        <w:gridCol w:w="562"/>
        <w:gridCol w:w="426"/>
        <w:gridCol w:w="9469"/>
      </w:tblGrid>
      <w:tr w:rsidR="00200B70" w:rsidRPr="00712A53" w14:paraId="2DB5FFC8" w14:textId="77777777" w:rsidTr="00E112A4">
        <w:tc>
          <w:tcPr>
            <w:tcW w:w="10457" w:type="dxa"/>
            <w:gridSpan w:val="3"/>
          </w:tcPr>
          <w:p w14:paraId="5509E111" w14:textId="77777777" w:rsidR="00E112A4" w:rsidRPr="00712A53" w:rsidRDefault="00E112A4" w:rsidP="00C57C03">
            <w:pPr>
              <w:spacing w:before="240" w:after="120" w:line="276" w:lineRule="auto"/>
              <w:rPr>
                <w:rFonts w:cs="Arial"/>
                <w:b/>
                <w:sz w:val="22"/>
                <w:szCs w:val="22"/>
                <w:lang w:val="en-AU"/>
              </w:rPr>
            </w:pPr>
            <w:r w:rsidRPr="00712A53">
              <w:rPr>
                <w:rFonts w:cs="Arial"/>
                <w:b/>
                <w:sz w:val="22"/>
                <w:szCs w:val="22"/>
                <w:lang w:val="en-AU"/>
              </w:rPr>
              <w:t>Order</w:t>
            </w:r>
          </w:p>
          <w:p w14:paraId="770C3BBD" w14:textId="0B30B81B" w:rsidR="00E112A4" w:rsidRPr="00712A53" w:rsidRDefault="00E112A4" w:rsidP="009707C1">
            <w:pPr>
              <w:spacing w:before="240" w:after="240" w:line="276" w:lineRule="auto"/>
              <w:rPr>
                <w:rFonts w:cs="Arial"/>
                <w:lang w:val="en-AU"/>
              </w:rPr>
            </w:pPr>
            <w:r w:rsidRPr="00712A53">
              <w:rPr>
                <w:rFonts w:cs="Arial"/>
                <w:b/>
                <w:lang w:val="en-AU"/>
              </w:rPr>
              <w:t>Date of Order</w:t>
            </w:r>
            <w:r w:rsidRPr="00712A53">
              <w:rPr>
                <w:rFonts w:cs="Arial"/>
                <w:lang w:val="en-AU"/>
              </w:rPr>
              <w:t>: [</w:t>
            </w:r>
            <w:r w:rsidRPr="00712A53">
              <w:rPr>
                <w:rFonts w:cs="Arial"/>
                <w:i/>
                <w:iCs/>
                <w:lang w:val="en-AU"/>
              </w:rPr>
              <w:t>date</w:t>
            </w:r>
            <w:r w:rsidRPr="00712A53">
              <w:rPr>
                <w:rFonts w:cs="Arial"/>
                <w:lang w:val="en-AU"/>
              </w:rPr>
              <w:t>]</w:t>
            </w:r>
          </w:p>
          <w:p w14:paraId="2A544890" w14:textId="7AB873E6" w:rsidR="005A0399" w:rsidRPr="00712A53" w:rsidRDefault="00E112A4" w:rsidP="009707C1">
            <w:pPr>
              <w:widowControl w:val="0"/>
              <w:spacing w:before="240" w:after="240" w:line="276" w:lineRule="auto"/>
              <w:jc w:val="left"/>
              <w:rPr>
                <w:rFonts w:cs="Arial"/>
                <w:b/>
                <w:sz w:val="22"/>
                <w:szCs w:val="22"/>
                <w:lang w:val="en-AU"/>
              </w:rPr>
            </w:pPr>
            <w:r w:rsidRPr="00712A53">
              <w:rPr>
                <w:rFonts w:cs="Arial"/>
                <w:b/>
                <w:lang w:val="en-AU"/>
              </w:rPr>
              <w:t>Terms of Order</w:t>
            </w:r>
          </w:p>
          <w:p w14:paraId="3F37939C" w14:textId="362114FD" w:rsidR="005A0399" w:rsidRPr="00712A53" w:rsidRDefault="005A0399" w:rsidP="009707C1">
            <w:pPr>
              <w:spacing w:before="120" w:after="240" w:line="276" w:lineRule="auto"/>
              <w:ind w:left="425" w:right="142" w:hanging="425"/>
              <w:rPr>
                <w:rFonts w:cs="Arial"/>
                <w:lang w:val="en-AU"/>
              </w:rPr>
            </w:pPr>
            <w:r w:rsidRPr="00712A53">
              <w:rPr>
                <w:rFonts w:cs="Arial"/>
                <w:lang w:val="en-AU"/>
              </w:rPr>
              <w:t>This order is in relation to</w:t>
            </w:r>
            <w:r w:rsidR="0084767C" w:rsidRPr="00712A53">
              <w:rPr>
                <w:rFonts w:cs="Arial"/>
                <w:lang w:val="en-AU"/>
              </w:rPr>
              <w:t xml:space="preserve"> [</w:t>
            </w:r>
            <w:r w:rsidR="0084767C" w:rsidRPr="00712A53">
              <w:rPr>
                <w:rFonts w:cs="Arial"/>
                <w:i/>
                <w:lang w:val="en-AU"/>
              </w:rPr>
              <w:t>the</w:t>
            </w:r>
            <w:r w:rsidR="0084767C" w:rsidRPr="00712A53">
              <w:rPr>
                <w:rFonts w:cs="Arial"/>
                <w:lang w:val="en-AU"/>
              </w:rPr>
              <w:t>]</w:t>
            </w:r>
            <w:r w:rsidRPr="00712A53">
              <w:rPr>
                <w:rFonts w:cs="Arial"/>
                <w:lang w:val="en-AU"/>
              </w:rPr>
              <w:t xml:space="preserve"> </w:t>
            </w:r>
            <w:r w:rsidR="00DD6B66" w:rsidRPr="00712A53">
              <w:rPr>
                <w:rFonts w:cs="Arial"/>
                <w:lang w:val="en-AU"/>
              </w:rPr>
              <w:t>[</w:t>
            </w:r>
            <w:r w:rsidR="00DD6B66" w:rsidRPr="00712A53">
              <w:rPr>
                <w:rFonts w:cs="Arial"/>
                <w:i/>
                <w:lang w:val="en-AU"/>
              </w:rPr>
              <w:t>Defendant/Youth</w:t>
            </w:r>
            <w:r w:rsidR="00DD6B66" w:rsidRPr="00712A53">
              <w:rPr>
                <w:rFonts w:cs="Arial"/>
                <w:lang w:val="en-AU"/>
              </w:rPr>
              <w:t>] [</w:t>
            </w:r>
            <w:r w:rsidR="00DD6B66" w:rsidRPr="00712A53">
              <w:rPr>
                <w:rFonts w:cs="Arial"/>
                <w:i/>
                <w:lang w:val="en-AU"/>
              </w:rPr>
              <w:t>number</w:t>
            </w:r>
            <w:r w:rsidR="00DD6B66" w:rsidRPr="00712A53">
              <w:rPr>
                <w:rFonts w:cs="Arial"/>
                <w:lang w:val="en-AU"/>
              </w:rPr>
              <w:t>] [</w:t>
            </w:r>
            <w:r w:rsidR="00DD6B66" w:rsidRPr="00712A53">
              <w:rPr>
                <w:rFonts w:cs="Arial"/>
                <w:i/>
                <w:lang w:val="en-AU"/>
              </w:rPr>
              <w:t>name</w:t>
            </w:r>
            <w:r w:rsidR="00DD6B66" w:rsidRPr="00712A53">
              <w:rPr>
                <w:rFonts w:cs="Arial"/>
                <w:lang w:val="en-AU"/>
              </w:rPr>
              <w:t>].</w:t>
            </w:r>
          </w:p>
          <w:p w14:paraId="52269885" w14:textId="76372E9E" w:rsidR="005A0399" w:rsidRPr="00712A53" w:rsidRDefault="005A0399" w:rsidP="009707C1">
            <w:pPr>
              <w:spacing w:after="120" w:line="276" w:lineRule="auto"/>
              <w:ind w:left="1015" w:right="142" w:hanging="1015"/>
              <w:rPr>
                <w:rFonts w:cs="Arial"/>
                <w:sz w:val="18"/>
                <w:szCs w:val="18"/>
                <w:lang w:val="en-AU"/>
              </w:rPr>
            </w:pPr>
            <w:r w:rsidRPr="00712A53">
              <w:rPr>
                <w:rFonts w:cs="Arial"/>
                <w:lang w:val="en-AU"/>
              </w:rPr>
              <w:t xml:space="preserve">The Court: </w:t>
            </w:r>
          </w:p>
        </w:tc>
      </w:tr>
      <w:tr w:rsidR="00200B70" w:rsidRPr="00712A53" w14:paraId="302EEEA3" w14:textId="77777777" w:rsidTr="00945E9D">
        <w:tc>
          <w:tcPr>
            <w:tcW w:w="562" w:type="dxa"/>
          </w:tcPr>
          <w:p w14:paraId="4A2E9636" w14:textId="7D2B6748" w:rsidR="005A0399" w:rsidRPr="00712A53" w:rsidRDefault="005A0399" w:rsidP="009707C1">
            <w:pPr>
              <w:pStyle w:val="ListParagraph"/>
              <w:numPr>
                <w:ilvl w:val="0"/>
                <w:numId w:val="10"/>
              </w:numPr>
              <w:tabs>
                <w:tab w:val="left" w:pos="454"/>
              </w:tabs>
              <w:spacing w:after="120" w:line="276" w:lineRule="auto"/>
              <w:ind w:right="57"/>
              <w:jc w:val="left"/>
              <w:rPr>
                <w:rFonts w:cs="Arial"/>
                <w:lang w:val="en-AU"/>
              </w:rPr>
            </w:pPr>
          </w:p>
        </w:tc>
        <w:tc>
          <w:tcPr>
            <w:tcW w:w="426" w:type="dxa"/>
          </w:tcPr>
          <w:p w14:paraId="78457A8B" w14:textId="77777777" w:rsidR="005A0399" w:rsidRPr="00712A53" w:rsidRDefault="005A0399" w:rsidP="009707C1">
            <w:pPr>
              <w:numPr>
                <w:ilvl w:val="0"/>
                <w:numId w:val="3"/>
              </w:numPr>
              <w:tabs>
                <w:tab w:val="left" w:pos="454"/>
              </w:tabs>
              <w:spacing w:after="120" w:line="276" w:lineRule="auto"/>
              <w:ind w:left="357" w:right="57" w:hanging="357"/>
              <w:jc w:val="left"/>
              <w:rPr>
                <w:rFonts w:cs="Arial"/>
                <w:lang w:val="en-AU"/>
              </w:rPr>
            </w:pPr>
          </w:p>
        </w:tc>
        <w:tc>
          <w:tcPr>
            <w:tcW w:w="9469" w:type="dxa"/>
          </w:tcPr>
          <w:p w14:paraId="1C7B1A0A" w14:textId="77777777" w:rsidR="005A0399" w:rsidRPr="00712A53" w:rsidRDefault="005A0399" w:rsidP="009707C1">
            <w:pPr>
              <w:tabs>
                <w:tab w:val="left" w:pos="454"/>
              </w:tabs>
              <w:spacing w:line="276" w:lineRule="auto"/>
              <w:ind w:right="57"/>
              <w:jc w:val="left"/>
              <w:rPr>
                <w:rFonts w:cs="Arial"/>
                <w:lang w:val="en-AU"/>
              </w:rPr>
            </w:pPr>
            <w:r w:rsidRPr="00712A53">
              <w:rPr>
                <w:rFonts w:cs="Arial"/>
                <w:lang w:val="en-AU"/>
              </w:rPr>
              <w:t>is satisfied at the conclusion of the trial of the [</w:t>
            </w:r>
            <w:r w:rsidRPr="00712A53">
              <w:rPr>
                <w:rFonts w:cs="Arial"/>
                <w:i/>
                <w:lang w:val="en-AU"/>
              </w:rPr>
              <w:t>Defendant/Youth</w:t>
            </w:r>
            <w:r w:rsidRPr="00712A53">
              <w:rPr>
                <w:rFonts w:cs="Arial"/>
                <w:lang w:val="en-AU"/>
              </w:rPr>
              <w:t>]’s mental competence that it has been established on the balance of probabilities that the [</w:t>
            </w:r>
            <w:r w:rsidRPr="00712A53">
              <w:rPr>
                <w:rFonts w:cs="Arial"/>
                <w:i/>
                <w:lang w:val="en-AU"/>
              </w:rPr>
              <w:t>Defendant/Youth</w:t>
            </w:r>
            <w:r w:rsidRPr="00712A53">
              <w:rPr>
                <w:rFonts w:cs="Arial"/>
                <w:lang w:val="en-AU"/>
              </w:rPr>
              <w:t>] was mentally incompetent to commit the following offences described on the Information dated [</w:t>
            </w:r>
            <w:r w:rsidRPr="00712A53">
              <w:rPr>
                <w:rFonts w:cs="Arial"/>
                <w:i/>
                <w:lang w:val="en-AU"/>
              </w:rPr>
              <w:t>date</w:t>
            </w:r>
            <w:r w:rsidRPr="00712A53">
              <w:rPr>
                <w:rFonts w:cs="Arial"/>
                <w:lang w:val="en-AU"/>
              </w:rPr>
              <w:t>]:</w:t>
            </w:r>
            <w:r w:rsidRPr="00712A53">
              <w:rPr>
                <w:rFonts w:cs="Arial"/>
                <w:sz w:val="18"/>
                <w:szCs w:val="18"/>
                <w:lang w:val="en-AU"/>
              </w:rPr>
              <w:t xml:space="preserve"> </w:t>
            </w:r>
          </w:p>
          <w:p w14:paraId="39A2A8B5" w14:textId="77777777" w:rsidR="005A0399" w:rsidRPr="00712A53" w:rsidRDefault="005A0399" w:rsidP="009707C1">
            <w:pPr>
              <w:numPr>
                <w:ilvl w:val="0"/>
                <w:numId w:val="4"/>
              </w:numPr>
              <w:tabs>
                <w:tab w:val="left" w:pos="454"/>
              </w:tabs>
              <w:spacing w:after="120" w:line="276" w:lineRule="auto"/>
              <w:ind w:right="57"/>
              <w:jc w:val="left"/>
              <w:rPr>
                <w:rFonts w:cs="Arial"/>
                <w:lang w:val="en-AU"/>
              </w:rPr>
            </w:pPr>
            <w:r w:rsidRPr="00712A53">
              <w:rPr>
                <w:rFonts w:cs="Arial"/>
                <w:lang w:val="en-AU"/>
              </w:rPr>
              <w:t>[</w:t>
            </w:r>
            <w:r w:rsidRPr="00712A53">
              <w:rPr>
                <w:rFonts w:cs="Arial"/>
                <w:i/>
                <w:lang w:val="en-AU"/>
              </w:rPr>
              <w:t>counts in numbered sub-paragraphs</w:t>
            </w:r>
            <w:r w:rsidRPr="00712A53">
              <w:rPr>
                <w:rFonts w:cs="Arial"/>
                <w:lang w:val="en-AU"/>
              </w:rPr>
              <w:t xml:space="preserve">] </w:t>
            </w:r>
            <w:r w:rsidR="00200B70" w:rsidRPr="00712A53">
              <w:rPr>
                <w:rFonts w:cs="Arial"/>
                <w:b/>
                <w:sz w:val="12"/>
                <w:szCs w:val="18"/>
                <w:lang w:val="en-AU"/>
              </w:rPr>
              <w:t>provision for multiple</w:t>
            </w:r>
          </w:p>
        </w:tc>
      </w:tr>
      <w:tr w:rsidR="00200B70" w:rsidRPr="00712A53" w14:paraId="1E4BEF65" w14:textId="77777777" w:rsidTr="00945E9D">
        <w:tc>
          <w:tcPr>
            <w:tcW w:w="562" w:type="dxa"/>
          </w:tcPr>
          <w:p w14:paraId="1385B69D" w14:textId="052629AC" w:rsidR="005A0399" w:rsidRPr="00712A53" w:rsidRDefault="005A0399" w:rsidP="009707C1">
            <w:pPr>
              <w:pStyle w:val="ListParagraph"/>
              <w:numPr>
                <w:ilvl w:val="0"/>
                <w:numId w:val="10"/>
              </w:numPr>
              <w:tabs>
                <w:tab w:val="left" w:pos="454"/>
              </w:tabs>
              <w:spacing w:after="120" w:line="276" w:lineRule="auto"/>
              <w:ind w:right="57"/>
              <w:jc w:val="left"/>
              <w:rPr>
                <w:rFonts w:cs="Arial"/>
                <w:lang w:val="en-AU"/>
              </w:rPr>
            </w:pPr>
          </w:p>
        </w:tc>
        <w:tc>
          <w:tcPr>
            <w:tcW w:w="426" w:type="dxa"/>
          </w:tcPr>
          <w:p w14:paraId="0BBB5EE2" w14:textId="77777777" w:rsidR="005A0399" w:rsidRPr="00712A53" w:rsidRDefault="005A0399" w:rsidP="009707C1">
            <w:pPr>
              <w:numPr>
                <w:ilvl w:val="0"/>
                <w:numId w:val="3"/>
              </w:numPr>
              <w:tabs>
                <w:tab w:val="left" w:pos="454"/>
              </w:tabs>
              <w:spacing w:after="120" w:line="276" w:lineRule="auto"/>
              <w:ind w:left="357" w:right="57" w:hanging="357"/>
              <w:jc w:val="left"/>
              <w:rPr>
                <w:rFonts w:cs="Arial"/>
                <w:lang w:val="en-AU"/>
              </w:rPr>
            </w:pPr>
          </w:p>
        </w:tc>
        <w:tc>
          <w:tcPr>
            <w:tcW w:w="9469" w:type="dxa"/>
          </w:tcPr>
          <w:p w14:paraId="2E33C045" w14:textId="05759824" w:rsidR="005A0399" w:rsidRPr="00712A53" w:rsidRDefault="005A0399" w:rsidP="009707C1">
            <w:pPr>
              <w:tabs>
                <w:tab w:val="left" w:pos="454"/>
              </w:tabs>
              <w:spacing w:line="276" w:lineRule="auto"/>
              <w:ind w:right="57"/>
              <w:jc w:val="left"/>
              <w:rPr>
                <w:rFonts w:cs="Arial"/>
                <w:sz w:val="18"/>
                <w:szCs w:val="18"/>
                <w:lang w:val="en-AU"/>
              </w:rPr>
            </w:pPr>
            <w:r w:rsidRPr="00712A53">
              <w:rPr>
                <w:rFonts w:cs="Arial"/>
                <w:lang w:val="en-AU"/>
              </w:rPr>
              <w:t>orders under section [</w:t>
            </w:r>
            <w:r w:rsidRPr="00712A53">
              <w:rPr>
                <w:rFonts w:cs="Arial"/>
                <w:i/>
                <w:lang w:val="en-AU"/>
              </w:rPr>
              <w:t>269F</w:t>
            </w:r>
            <w:r w:rsidR="001A0614" w:rsidRPr="00712A53">
              <w:rPr>
                <w:rFonts w:cs="Arial"/>
                <w:i/>
                <w:lang w:val="en-AU"/>
              </w:rPr>
              <w:t>(</w:t>
            </w:r>
            <w:r w:rsidRPr="00712A53">
              <w:rPr>
                <w:rFonts w:cs="Arial"/>
                <w:i/>
                <w:lang w:val="en-AU"/>
              </w:rPr>
              <w:t>A</w:t>
            </w:r>
            <w:r w:rsidR="001A0614" w:rsidRPr="00712A53">
              <w:rPr>
                <w:rFonts w:cs="Arial"/>
                <w:i/>
                <w:lang w:val="en-AU"/>
              </w:rPr>
              <w:t>)</w:t>
            </w:r>
            <w:r w:rsidRPr="00712A53">
              <w:rPr>
                <w:rFonts w:cs="Arial"/>
                <w:i/>
                <w:lang w:val="en-AU"/>
              </w:rPr>
              <w:t>(5)</w:t>
            </w:r>
            <w:r w:rsidR="00B630B4" w:rsidRPr="00712A53">
              <w:rPr>
                <w:rFonts w:cs="Arial"/>
                <w:i/>
                <w:lang w:val="en-AU"/>
              </w:rPr>
              <w:t>/</w:t>
            </w:r>
            <w:r w:rsidRPr="00712A53">
              <w:rPr>
                <w:rFonts w:cs="Arial"/>
                <w:i/>
                <w:lang w:val="en-AU"/>
              </w:rPr>
              <w:t>269G</w:t>
            </w:r>
            <w:r w:rsidR="001A0614" w:rsidRPr="00712A53">
              <w:rPr>
                <w:rFonts w:cs="Arial"/>
                <w:i/>
                <w:lang w:val="en-AU"/>
              </w:rPr>
              <w:t>(</w:t>
            </w:r>
            <w:r w:rsidRPr="00712A53">
              <w:rPr>
                <w:rFonts w:cs="Arial"/>
                <w:i/>
                <w:lang w:val="en-AU"/>
              </w:rPr>
              <w:t>B</w:t>
            </w:r>
            <w:r w:rsidR="001A0614" w:rsidRPr="00712A53">
              <w:rPr>
                <w:rFonts w:cs="Arial"/>
                <w:i/>
                <w:lang w:val="en-AU"/>
              </w:rPr>
              <w:t>)</w:t>
            </w:r>
            <w:r w:rsidRPr="00712A53">
              <w:rPr>
                <w:rFonts w:cs="Arial"/>
                <w:i/>
                <w:lang w:val="en-AU"/>
              </w:rPr>
              <w:t>(5)</w:t>
            </w:r>
            <w:r w:rsidRPr="00712A53">
              <w:rPr>
                <w:rFonts w:cs="Arial"/>
                <w:sz w:val="22"/>
                <w:lang w:val="en-AU"/>
              </w:rPr>
              <w:t>]</w:t>
            </w:r>
            <w:r w:rsidRPr="00712A53">
              <w:rPr>
                <w:rFonts w:cs="Arial"/>
                <w:lang w:val="en-AU"/>
              </w:rPr>
              <w:t xml:space="preserve"> of the </w:t>
            </w:r>
            <w:r w:rsidRPr="00712A53">
              <w:rPr>
                <w:rFonts w:cs="Arial"/>
                <w:i/>
                <w:lang w:val="en-AU"/>
              </w:rPr>
              <w:t xml:space="preserve">Criminal Law Consolidation Act 1935, </w:t>
            </w:r>
            <w:r w:rsidRPr="00712A53">
              <w:rPr>
                <w:rFonts w:cs="Arial"/>
                <w:lang w:val="en-AU"/>
              </w:rPr>
              <w:t xml:space="preserve">with the agreement of the </w:t>
            </w:r>
            <w:r w:rsidR="00C11EF1" w:rsidRPr="00712A53">
              <w:rPr>
                <w:rFonts w:cs="Arial"/>
                <w:lang w:val="en-AU"/>
              </w:rPr>
              <w:t>P</w:t>
            </w:r>
            <w:r w:rsidRPr="00712A53">
              <w:rPr>
                <w:rFonts w:cs="Arial"/>
                <w:lang w:val="en-AU"/>
              </w:rPr>
              <w:t xml:space="preserve">rosecution and </w:t>
            </w:r>
            <w:r w:rsidR="00C11EF1" w:rsidRPr="00712A53">
              <w:rPr>
                <w:rFonts w:cs="Arial"/>
                <w:lang w:val="en-AU"/>
              </w:rPr>
              <w:t>D</w:t>
            </w:r>
            <w:r w:rsidRPr="00712A53">
              <w:rPr>
                <w:rFonts w:cs="Arial"/>
                <w:lang w:val="en-AU"/>
              </w:rPr>
              <w:t>efence, and having regard to the contents of the Report dated [</w:t>
            </w:r>
            <w:r w:rsidRPr="00712A53">
              <w:rPr>
                <w:rFonts w:cs="Arial"/>
                <w:i/>
                <w:lang w:val="en-AU"/>
              </w:rPr>
              <w:t>date</w:t>
            </w:r>
            <w:r w:rsidRPr="00712A53">
              <w:rPr>
                <w:rFonts w:cs="Arial"/>
                <w:lang w:val="en-AU"/>
              </w:rPr>
              <w:t>] in relation to the following counts on the Information dated [</w:t>
            </w:r>
            <w:r w:rsidRPr="00712A53">
              <w:rPr>
                <w:rFonts w:cs="Arial"/>
                <w:i/>
                <w:lang w:val="en-AU"/>
              </w:rPr>
              <w:t>date</w:t>
            </w:r>
            <w:r w:rsidRPr="00712A53">
              <w:rPr>
                <w:rFonts w:cs="Arial"/>
                <w:lang w:val="en-AU"/>
              </w:rPr>
              <w:t>], that an investigation into the [</w:t>
            </w:r>
            <w:r w:rsidRPr="00712A53">
              <w:rPr>
                <w:rFonts w:cs="Arial"/>
                <w:i/>
                <w:lang w:val="en-AU"/>
              </w:rPr>
              <w:t>Defendant/Youth</w:t>
            </w:r>
            <w:r w:rsidRPr="00712A53">
              <w:rPr>
                <w:rFonts w:cs="Arial"/>
                <w:lang w:val="en-AU"/>
              </w:rPr>
              <w:t xml:space="preserve">]’s mental competence to commit the offences is dispensed </w:t>
            </w:r>
            <w:r w:rsidR="00C11EF1" w:rsidRPr="00712A53">
              <w:rPr>
                <w:rFonts w:cs="Arial"/>
                <w:lang w:val="en-AU"/>
              </w:rPr>
              <w:t xml:space="preserve">with </w:t>
            </w:r>
            <w:r w:rsidRPr="00712A53">
              <w:rPr>
                <w:rFonts w:cs="Arial"/>
                <w:lang w:val="en-AU"/>
              </w:rPr>
              <w:t>and a finding that the [</w:t>
            </w:r>
            <w:r w:rsidRPr="00712A53">
              <w:rPr>
                <w:rFonts w:cs="Arial"/>
                <w:i/>
                <w:lang w:val="en-AU"/>
              </w:rPr>
              <w:t>Defendant/Youth</w:t>
            </w:r>
            <w:r w:rsidRPr="00712A53">
              <w:rPr>
                <w:rFonts w:cs="Arial"/>
                <w:lang w:val="en-AU"/>
              </w:rPr>
              <w:t>] was mentally incompetent to commit the offences</w:t>
            </w:r>
            <w:r w:rsidR="00C11EF1" w:rsidRPr="00712A53">
              <w:rPr>
                <w:rFonts w:cs="Arial"/>
                <w:lang w:val="en-AU"/>
              </w:rPr>
              <w:t xml:space="preserve"> is recorded</w:t>
            </w:r>
            <w:r w:rsidRPr="00712A53">
              <w:rPr>
                <w:rFonts w:cs="Arial"/>
                <w:lang w:val="en-AU"/>
              </w:rPr>
              <w:t xml:space="preserve">: </w:t>
            </w:r>
            <w:r w:rsidRPr="00712A53">
              <w:rPr>
                <w:rFonts w:cs="Arial"/>
                <w:b/>
                <w:sz w:val="12"/>
                <w:szCs w:val="18"/>
                <w:lang w:val="en-AU"/>
              </w:rPr>
              <w:t>s 269F</w:t>
            </w:r>
            <w:r w:rsidR="00073374" w:rsidRPr="00712A53">
              <w:rPr>
                <w:rFonts w:cs="Arial"/>
                <w:b/>
                <w:sz w:val="12"/>
                <w:szCs w:val="18"/>
                <w:lang w:val="en-AU"/>
              </w:rPr>
              <w:t>(</w:t>
            </w:r>
            <w:r w:rsidRPr="00712A53">
              <w:rPr>
                <w:rFonts w:cs="Arial"/>
                <w:b/>
                <w:sz w:val="12"/>
                <w:szCs w:val="18"/>
                <w:lang w:val="en-AU"/>
              </w:rPr>
              <w:t>A</w:t>
            </w:r>
            <w:r w:rsidR="00073374" w:rsidRPr="00712A53">
              <w:rPr>
                <w:rFonts w:cs="Arial"/>
                <w:b/>
                <w:sz w:val="12"/>
                <w:szCs w:val="18"/>
                <w:lang w:val="en-AU"/>
              </w:rPr>
              <w:t>)</w:t>
            </w:r>
            <w:r w:rsidRPr="00712A53">
              <w:rPr>
                <w:rFonts w:cs="Arial"/>
                <w:b/>
                <w:sz w:val="12"/>
                <w:szCs w:val="18"/>
                <w:lang w:val="en-AU"/>
              </w:rPr>
              <w:t xml:space="preserve">(5) if </w:t>
            </w:r>
            <w:r w:rsidR="0056136D" w:rsidRPr="00712A53">
              <w:rPr>
                <w:rFonts w:cs="Arial"/>
                <w:b/>
                <w:sz w:val="12"/>
                <w:szCs w:val="18"/>
                <w:lang w:val="en-AU"/>
              </w:rPr>
              <w:t>the C</w:t>
            </w:r>
            <w:r w:rsidRPr="00712A53">
              <w:rPr>
                <w:rFonts w:cs="Arial"/>
                <w:b/>
                <w:sz w:val="12"/>
                <w:szCs w:val="18"/>
                <w:lang w:val="en-AU"/>
              </w:rPr>
              <w:t>ourt decides to proceed first with trial of Defendant’s/Youth’s mental competence to commit offence; s 269G</w:t>
            </w:r>
            <w:r w:rsidR="00073374" w:rsidRPr="00712A53">
              <w:rPr>
                <w:rFonts w:cs="Arial"/>
                <w:b/>
                <w:sz w:val="12"/>
                <w:szCs w:val="18"/>
                <w:lang w:val="en-AU"/>
              </w:rPr>
              <w:t>(</w:t>
            </w:r>
            <w:r w:rsidRPr="00712A53">
              <w:rPr>
                <w:rFonts w:cs="Arial"/>
                <w:b/>
                <w:sz w:val="12"/>
                <w:szCs w:val="18"/>
                <w:lang w:val="en-AU"/>
              </w:rPr>
              <w:t>B</w:t>
            </w:r>
            <w:r w:rsidR="00073374" w:rsidRPr="00712A53">
              <w:rPr>
                <w:rFonts w:cs="Arial"/>
                <w:b/>
                <w:sz w:val="12"/>
                <w:szCs w:val="18"/>
                <w:lang w:val="en-AU"/>
              </w:rPr>
              <w:t>)</w:t>
            </w:r>
            <w:r w:rsidRPr="00712A53">
              <w:rPr>
                <w:rFonts w:cs="Arial"/>
                <w:b/>
                <w:sz w:val="12"/>
                <w:szCs w:val="18"/>
                <w:lang w:val="en-AU"/>
              </w:rPr>
              <w:t xml:space="preserve">(5) if </w:t>
            </w:r>
            <w:r w:rsidR="00C11EF1" w:rsidRPr="00712A53">
              <w:rPr>
                <w:rFonts w:cs="Arial"/>
                <w:b/>
                <w:sz w:val="12"/>
                <w:szCs w:val="18"/>
                <w:lang w:val="en-AU"/>
              </w:rPr>
              <w:t>the C</w:t>
            </w:r>
            <w:r w:rsidRPr="00712A53">
              <w:rPr>
                <w:rFonts w:cs="Arial"/>
                <w:b/>
                <w:sz w:val="12"/>
                <w:szCs w:val="18"/>
                <w:lang w:val="en-AU"/>
              </w:rPr>
              <w:t>ourt decides to proceed first with trial o</w:t>
            </w:r>
            <w:r w:rsidR="00200B70" w:rsidRPr="00712A53">
              <w:rPr>
                <w:rFonts w:cs="Arial"/>
                <w:b/>
                <w:sz w:val="12"/>
                <w:szCs w:val="18"/>
                <w:lang w:val="en-AU"/>
              </w:rPr>
              <w:t>f objective elements of offence</w:t>
            </w:r>
          </w:p>
          <w:p w14:paraId="1263EB70" w14:textId="77777777" w:rsidR="005A0399" w:rsidRPr="00712A53" w:rsidRDefault="005A0399" w:rsidP="00C57C03">
            <w:pPr>
              <w:numPr>
                <w:ilvl w:val="0"/>
                <w:numId w:val="6"/>
              </w:numPr>
              <w:tabs>
                <w:tab w:val="left" w:pos="454"/>
              </w:tabs>
              <w:spacing w:before="120" w:after="120" w:line="276" w:lineRule="auto"/>
              <w:ind w:right="57"/>
              <w:jc w:val="left"/>
              <w:rPr>
                <w:rFonts w:cs="Arial"/>
                <w:lang w:val="en-AU"/>
              </w:rPr>
            </w:pPr>
            <w:r w:rsidRPr="00712A53">
              <w:rPr>
                <w:rFonts w:cs="Arial"/>
                <w:lang w:val="en-AU"/>
              </w:rPr>
              <w:t>[</w:t>
            </w:r>
            <w:r w:rsidRPr="00712A53">
              <w:rPr>
                <w:rFonts w:cs="Arial"/>
                <w:i/>
                <w:lang w:val="en-AU"/>
              </w:rPr>
              <w:t>counts in numbered sub-paragraphs</w:t>
            </w:r>
            <w:r w:rsidRPr="00712A53">
              <w:rPr>
                <w:rFonts w:cs="Arial"/>
                <w:lang w:val="en-AU"/>
              </w:rPr>
              <w:t xml:space="preserve">] </w:t>
            </w:r>
            <w:r w:rsidR="00200B70" w:rsidRPr="00712A53">
              <w:rPr>
                <w:rFonts w:cs="Arial"/>
                <w:b/>
                <w:sz w:val="12"/>
                <w:szCs w:val="18"/>
                <w:lang w:val="en-AU"/>
              </w:rPr>
              <w:t>provision for multiple</w:t>
            </w:r>
          </w:p>
        </w:tc>
      </w:tr>
      <w:tr w:rsidR="00200B70" w:rsidRPr="00712A53" w14:paraId="49E0ECB9" w14:textId="77777777" w:rsidTr="00945E9D">
        <w:tc>
          <w:tcPr>
            <w:tcW w:w="562" w:type="dxa"/>
          </w:tcPr>
          <w:p w14:paraId="6802390C" w14:textId="24197058" w:rsidR="005A0399" w:rsidRPr="00712A53" w:rsidRDefault="005A0399" w:rsidP="009707C1">
            <w:pPr>
              <w:pStyle w:val="ListParagraph"/>
              <w:numPr>
                <w:ilvl w:val="0"/>
                <w:numId w:val="10"/>
              </w:numPr>
              <w:tabs>
                <w:tab w:val="left" w:pos="454"/>
              </w:tabs>
              <w:spacing w:after="120" w:line="276" w:lineRule="auto"/>
              <w:ind w:right="57"/>
              <w:jc w:val="left"/>
              <w:rPr>
                <w:rFonts w:cs="Arial"/>
                <w:lang w:val="en-AU"/>
              </w:rPr>
            </w:pPr>
          </w:p>
        </w:tc>
        <w:tc>
          <w:tcPr>
            <w:tcW w:w="426" w:type="dxa"/>
          </w:tcPr>
          <w:p w14:paraId="38537F17" w14:textId="77777777" w:rsidR="005A0399" w:rsidRPr="00712A53" w:rsidRDefault="005A0399" w:rsidP="009707C1">
            <w:pPr>
              <w:numPr>
                <w:ilvl w:val="0"/>
                <w:numId w:val="3"/>
              </w:numPr>
              <w:tabs>
                <w:tab w:val="left" w:pos="454"/>
              </w:tabs>
              <w:spacing w:after="120" w:line="276" w:lineRule="auto"/>
              <w:ind w:left="357" w:right="57" w:hanging="357"/>
              <w:jc w:val="left"/>
              <w:rPr>
                <w:rFonts w:cs="Arial"/>
                <w:lang w:val="en-AU"/>
              </w:rPr>
            </w:pPr>
          </w:p>
        </w:tc>
        <w:tc>
          <w:tcPr>
            <w:tcW w:w="9469" w:type="dxa"/>
          </w:tcPr>
          <w:p w14:paraId="763F6740" w14:textId="77777777" w:rsidR="005A0399" w:rsidRPr="00712A53" w:rsidRDefault="005A0399" w:rsidP="009707C1">
            <w:pPr>
              <w:tabs>
                <w:tab w:val="left" w:pos="454"/>
              </w:tabs>
              <w:spacing w:line="276" w:lineRule="auto"/>
              <w:ind w:right="57"/>
              <w:jc w:val="left"/>
              <w:rPr>
                <w:rFonts w:cs="Arial"/>
                <w:sz w:val="18"/>
                <w:szCs w:val="18"/>
                <w:lang w:val="en-AU"/>
              </w:rPr>
            </w:pPr>
            <w:r w:rsidRPr="00712A53">
              <w:rPr>
                <w:rFonts w:cs="Arial"/>
                <w:lang w:val="en-AU"/>
              </w:rPr>
              <w:t>is satisfied at the conclusion of the trial of the [</w:t>
            </w:r>
            <w:r w:rsidRPr="00712A53">
              <w:rPr>
                <w:rFonts w:cs="Arial"/>
                <w:i/>
                <w:lang w:val="en-AU"/>
              </w:rPr>
              <w:t>Defendant/Youth</w:t>
            </w:r>
            <w:r w:rsidRPr="00712A53">
              <w:rPr>
                <w:rFonts w:cs="Arial"/>
                <w:lang w:val="en-AU"/>
              </w:rPr>
              <w:t>]’s mental fitness to stand trial that the [</w:t>
            </w:r>
            <w:r w:rsidRPr="00712A53">
              <w:rPr>
                <w:rFonts w:cs="Arial"/>
                <w:i/>
                <w:lang w:val="en-AU"/>
              </w:rPr>
              <w:t>Defendant/Youth</w:t>
            </w:r>
            <w:r w:rsidRPr="00712A53">
              <w:rPr>
                <w:rFonts w:cs="Arial"/>
                <w:lang w:val="en-AU"/>
              </w:rPr>
              <w:t>] is mentally unfit to stand trial upon the following counts on the Information dated [</w:t>
            </w:r>
            <w:r w:rsidRPr="00712A53">
              <w:rPr>
                <w:rFonts w:cs="Arial"/>
                <w:i/>
                <w:lang w:val="en-AU"/>
              </w:rPr>
              <w:t>date</w:t>
            </w:r>
            <w:r w:rsidRPr="00712A53">
              <w:rPr>
                <w:rFonts w:cs="Arial"/>
                <w:lang w:val="en-AU"/>
              </w:rPr>
              <w:t>]</w:t>
            </w:r>
            <w:r w:rsidRPr="00712A53">
              <w:rPr>
                <w:rFonts w:cs="Arial"/>
                <w:i/>
                <w:lang w:val="en-AU"/>
              </w:rPr>
              <w:t>:</w:t>
            </w:r>
            <w:r w:rsidRPr="00712A53">
              <w:rPr>
                <w:rFonts w:cs="Arial"/>
                <w:lang w:val="en-AU"/>
              </w:rPr>
              <w:t xml:space="preserve"> </w:t>
            </w:r>
          </w:p>
          <w:p w14:paraId="7968F08B" w14:textId="77777777" w:rsidR="005A0399" w:rsidRPr="00712A53" w:rsidRDefault="005A0399" w:rsidP="00C57C03">
            <w:pPr>
              <w:numPr>
                <w:ilvl w:val="0"/>
                <w:numId w:val="5"/>
              </w:numPr>
              <w:tabs>
                <w:tab w:val="left" w:pos="454"/>
              </w:tabs>
              <w:spacing w:before="120" w:after="120" w:line="276" w:lineRule="auto"/>
              <w:ind w:right="57"/>
              <w:jc w:val="left"/>
              <w:rPr>
                <w:rFonts w:cs="Arial"/>
                <w:lang w:val="en-AU"/>
              </w:rPr>
            </w:pPr>
            <w:r w:rsidRPr="00712A53">
              <w:rPr>
                <w:rFonts w:cs="Arial"/>
                <w:lang w:val="en-AU"/>
              </w:rPr>
              <w:t>[</w:t>
            </w:r>
            <w:r w:rsidRPr="00712A53">
              <w:rPr>
                <w:rFonts w:cs="Arial"/>
                <w:i/>
                <w:lang w:val="en-AU"/>
              </w:rPr>
              <w:t>counts in numbered sub-paragraphs</w:t>
            </w:r>
            <w:r w:rsidRPr="00712A53">
              <w:rPr>
                <w:rFonts w:cs="Arial"/>
                <w:lang w:val="en-AU"/>
              </w:rPr>
              <w:t xml:space="preserve">] </w:t>
            </w:r>
            <w:r w:rsidR="00200B70" w:rsidRPr="00712A53">
              <w:rPr>
                <w:rFonts w:cs="Arial"/>
                <w:b/>
                <w:sz w:val="12"/>
                <w:szCs w:val="18"/>
                <w:lang w:val="en-AU"/>
              </w:rPr>
              <w:t>provision for multiple</w:t>
            </w:r>
          </w:p>
        </w:tc>
      </w:tr>
      <w:tr w:rsidR="00200B70" w:rsidRPr="00712A53" w14:paraId="54F79882" w14:textId="77777777" w:rsidTr="00945E9D">
        <w:tc>
          <w:tcPr>
            <w:tcW w:w="562" w:type="dxa"/>
          </w:tcPr>
          <w:p w14:paraId="2D97F807" w14:textId="7EF7B708" w:rsidR="005A0399" w:rsidRPr="00712A53" w:rsidRDefault="005A0399" w:rsidP="009707C1">
            <w:pPr>
              <w:pStyle w:val="ListParagraph"/>
              <w:numPr>
                <w:ilvl w:val="0"/>
                <w:numId w:val="10"/>
              </w:numPr>
              <w:tabs>
                <w:tab w:val="left" w:pos="454"/>
              </w:tabs>
              <w:spacing w:after="120" w:line="276" w:lineRule="auto"/>
              <w:ind w:right="57"/>
              <w:jc w:val="left"/>
              <w:rPr>
                <w:rFonts w:cs="Arial"/>
                <w:lang w:val="en-AU"/>
              </w:rPr>
            </w:pPr>
          </w:p>
        </w:tc>
        <w:tc>
          <w:tcPr>
            <w:tcW w:w="426" w:type="dxa"/>
          </w:tcPr>
          <w:p w14:paraId="3A12FF48" w14:textId="77777777" w:rsidR="005A0399" w:rsidRPr="00712A53" w:rsidRDefault="005A0399" w:rsidP="009707C1">
            <w:pPr>
              <w:numPr>
                <w:ilvl w:val="0"/>
                <w:numId w:val="3"/>
              </w:numPr>
              <w:tabs>
                <w:tab w:val="left" w:pos="454"/>
              </w:tabs>
              <w:spacing w:after="120" w:line="276" w:lineRule="auto"/>
              <w:ind w:left="357" w:right="57" w:hanging="357"/>
              <w:jc w:val="left"/>
              <w:rPr>
                <w:rFonts w:cs="Arial"/>
                <w:lang w:val="en-AU"/>
              </w:rPr>
            </w:pPr>
          </w:p>
        </w:tc>
        <w:tc>
          <w:tcPr>
            <w:tcW w:w="9469" w:type="dxa"/>
          </w:tcPr>
          <w:p w14:paraId="05D845BA" w14:textId="37E7133A" w:rsidR="005A0399" w:rsidRPr="00712A53" w:rsidRDefault="005A0399" w:rsidP="009707C1">
            <w:pPr>
              <w:tabs>
                <w:tab w:val="left" w:pos="454"/>
              </w:tabs>
              <w:spacing w:after="120" w:line="276" w:lineRule="auto"/>
              <w:ind w:right="57"/>
              <w:jc w:val="left"/>
              <w:rPr>
                <w:rFonts w:cs="Arial"/>
                <w:lang w:val="en-AU"/>
              </w:rPr>
            </w:pPr>
            <w:r w:rsidRPr="00712A53">
              <w:rPr>
                <w:rFonts w:cs="Arial"/>
                <w:lang w:val="en-AU"/>
              </w:rPr>
              <w:t>orders under section [</w:t>
            </w:r>
            <w:r w:rsidRPr="00712A53">
              <w:rPr>
                <w:rFonts w:cs="Arial"/>
                <w:i/>
                <w:lang w:val="en-AU"/>
              </w:rPr>
              <w:t>269M</w:t>
            </w:r>
            <w:r w:rsidR="00E0052B" w:rsidRPr="00712A53">
              <w:rPr>
                <w:rFonts w:cs="Arial"/>
                <w:i/>
                <w:lang w:val="en-AU"/>
              </w:rPr>
              <w:t>(</w:t>
            </w:r>
            <w:r w:rsidRPr="00712A53">
              <w:rPr>
                <w:rFonts w:cs="Arial"/>
                <w:i/>
                <w:lang w:val="en-AU"/>
              </w:rPr>
              <w:t>A</w:t>
            </w:r>
            <w:r w:rsidR="00E0052B" w:rsidRPr="00712A53">
              <w:rPr>
                <w:rFonts w:cs="Arial"/>
                <w:i/>
                <w:lang w:val="en-AU"/>
              </w:rPr>
              <w:t>)</w:t>
            </w:r>
            <w:r w:rsidRPr="00712A53">
              <w:rPr>
                <w:rFonts w:cs="Arial"/>
                <w:i/>
                <w:lang w:val="en-AU"/>
              </w:rPr>
              <w:t>(5)</w:t>
            </w:r>
            <w:r w:rsidR="00B630B4" w:rsidRPr="00712A53">
              <w:rPr>
                <w:rFonts w:cs="Arial"/>
                <w:i/>
                <w:lang w:val="en-AU"/>
              </w:rPr>
              <w:t>/</w:t>
            </w:r>
            <w:r w:rsidRPr="00712A53">
              <w:rPr>
                <w:rFonts w:cs="Arial"/>
                <w:i/>
                <w:lang w:val="en-AU"/>
              </w:rPr>
              <w:t>269NB(5)</w:t>
            </w:r>
            <w:r w:rsidRPr="00712A53">
              <w:rPr>
                <w:rFonts w:cs="Arial"/>
                <w:lang w:val="en-AU"/>
              </w:rPr>
              <w:t xml:space="preserve">] of the </w:t>
            </w:r>
            <w:r w:rsidRPr="00712A53">
              <w:rPr>
                <w:rFonts w:cs="Arial"/>
                <w:i/>
                <w:lang w:val="en-AU"/>
              </w:rPr>
              <w:t xml:space="preserve">Criminal Law Consolidation Act 1935, </w:t>
            </w:r>
            <w:r w:rsidRPr="00712A53">
              <w:rPr>
                <w:rFonts w:cs="Arial"/>
                <w:lang w:val="en-AU"/>
              </w:rPr>
              <w:t xml:space="preserve">with the agreement of the </w:t>
            </w:r>
            <w:r w:rsidR="00C11EF1" w:rsidRPr="00712A53">
              <w:rPr>
                <w:rFonts w:cs="Arial"/>
                <w:lang w:val="en-AU"/>
              </w:rPr>
              <w:t>P</w:t>
            </w:r>
            <w:r w:rsidR="00453648" w:rsidRPr="00712A53">
              <w:rPr>
                <w:rFonts w:cs="Arial"/>
                <w:lang w:val="en-AU"/>
              </w:rPr>
              <w:t>rosecution</w:t>
            </w:r>
            <w:r w:rsidRPr="00712A53">
              <w:rPr>
                <w:rFonts w:cs="Arial"/>
                <w:lang w:val="en-AU"/>
              </w:rPr>
              <w:t xml:space="preserve"> and the </w:t>
            </w:r>
            <w:r w:rsidR="00C11EF1" w:rsidRPr="00712A53">
              <w:rPr>
                <w:rFonts w:cs="Arial"/>
                <w:lang w:val="en-AU"/>
              </w:rPr>
              <w:t>D</w:t>
            </w:r>
            <w:r w:rsidRPr="00712A53">
              <w:rPr>
                <w:rFonts w:cs="Arial"/>
                <w:lang w:val="en-AU"/>
              </w:rPr>
              <w:t>efence, and having regard to the contents of the Report dated [</w:t>
            </w:r>
            <w:r w:rsidRPr="00712A53">
              <w:rPr>
                <w:rFonts w:cs="Arial"/>
                <w:i/>
                <w:lang w:val="en-AU"/>
              </w:rPr>
              <w:t>date</w:t>
            </w:r>
            <w:r w:rsidRPr="00712A53">
              <w:rPr>
                <w:rFonts w:cs="Arial"/>
                <w:lang w:val="en-AU"/>
              </w:rPr>
              <w:t>] in relation to the following counts on the Information dated [</w:t>
            </w:r>
            <w:r w:rsidRPr="00712A53">
              <w:rPr>
                <w:rFonts w:cs="Arial"/>
                <w:i/>
                <w:lang w:val="en-AU"/>
              </w:rPr>
              <w:t>date</w:t>
            </w:r>
            <w:r w:rsidRPr="00712A53">
              <w:rPr>
                <w:rFonts w:cs="Arial"/>
                <w:lang w:val="en-AU"/>
              </w:rPr>
              <w:t>], that an investigation into the [</w:t>
            </w:r>
            <w:r w:rsidRPr="00712A53">
              <w:rPr>
                <w:rFonts w:cs="Arial"/>
                <w:i/>
                <w:lang w:val="en-AU"/>
              </w:rPr>
              <w:t>Defendant/Youth</w:t>
            </w:r>
            <w:r w:rsidRPr="00712A53">
              <w:rPr>
                <w:rFonts w:cs="Arial"/>
                <w:lang w:val="en-AU"/>
              </w:rPr>
              <w:t xml:space="preserve">]’s fitness to stand trial is dispensed </w:t>
            </w:r>
            <w:r w:rsidR="00C11EF1" w:rsidRPr="00712A53">
              <w:rPr>
                <w:rFonts w:cs="Arial"/>
                <w:lang w:val="en-AU"/>
              </w:rPr>
              <w:t xml:space="preserve">with </w:t>
            </w:r>
            <w:r w:rsidRPr="00712A53">
              <w:rPr>
                <w:rFonts w:cs="Arial"/>
                <w:lang w:val="en-AU"/>
              </w:rPr>
              <w:t>and a finding that the [</w:t>
            </w:r>
            <w:r w:rsidRPr="00712A53">
              <w:rPr>
                <w:rFonts w:cs="Arial"/>
                <w:i/>
                <w:lang w:val="en-AU"/>
              </w:rPr>
              <w:t>Defendant/Youth</w:t>
            </w:r>
            <w:r w:rsidRPr="00712A53">
              <w:rPr>
                <w:rFonts w:cs="Arial"/>
                <w:lang w:val="en-AU"/>
              </w:rPr>
              <w:t>] is mentally unfit to stand trial</w:t>
            </w:r>
            <w:r w:rsidR="00C11EF1" w:rsidRPr="00712A53">
              <w:rPr>
                <w:rFonts w:cs="Arial"/>
                <w:lang w:val="en-AU"/>
              </w:rPr>
              <w:t xml:space="preserve"> is recorded</w:t>
            </w:r>
            <w:r w:rsidRPr="00712A53">
              <w:rPr>
                <w:rFonts w:cs="Arial"/>
                <w:lang w:val="en-AU"/>
              </w:rPr>
              <w:t xml:space="preserve">. </w:t>
            </w:r>
            <w:r w:rsidRPr="00712A53">
              <w:rPr>
                <w:rFonts w:cs="Arial"/>
                <w:b/>
                <w:sz w:val="12"/>
                <w:szCs w:val="18"/>
                <w:lang w:val="en-AU"/>
              </w:rPr>
              <w:t>s 269M</w:t>
            </w:r>
            <w:r w:rsidR="00E0052B" w:rsidRPr="00712A53">
              <w:rPr>
                <w:rFonts w:cs="Arial"/>
                <w:b/>
                <w:sz w:val="12"/>
                <w:szCs w:val="18"/>
                <w:lang w:val="en-AU"/>
              </w:rPr>
              <w:t>(</w:t>
            </w:r>
            <w:r w:rsidRPr="00712A53">
              <w:rPr>
                <w:rFonts w:cs="Arial"/>
                <w:b/>
                <w:sz w:val="12"/>
                <w:szCs w:val="18"/>
                <w:lang w:val="en-AU"/>
              </w:rPr>
              <w:t>A</w:t>
            </w:r>
            <w:r w:rsidR="00E0052B" w:rsidRPr="00712A53">
              <w:rPr>
                <w:rFonts w:cs="Arial"/>
                <w:b/>
                <w:sz w:val="12"/>
                <w:szCs w:val="18"/>
                <w:lang w:val="en-AU"/>
              </w:rPr>
              <w:t>)</w:t>
            </w:r>
            <w:r w:rsidRPr="00712A53">
              <w:rPr>
                <w:rFonts w:cs="Arial"/>
                <w:b/>
                <w:sz w:val="12"/>
                <w:szCs w:val="18"/>
                <w:lang w:val="en-AU"/>
              </w:rPr>
              <w:t xml:space="preserve">(5) if </w:t>
            </w:r>
            <w:r w:rsidR="0056136D" w:rsidRPr="00712A53">
              <w:rPr>
                <w:rFonts w:cs="Arial"/>
                <w:b/>
                <w:sz w:val="12"/>
                <w:szCs w:val="18"/>
                <w:lang w:val="en-AU"/>
              </w:rPr>
              <w:t>the C</w:t>
            </w:r>
            <w:r w:rsidRPr="00712A53">
              <w:rPr>
                <w:rFonts w:cs="Arial"/>
                <w:b/>
                <w:sz w:val="12"/>
                <w:szCs w:val="18"/>
                <w:lang w:val="en-AU"/>
              </w:rPr>
              <w:t>ourt decides to proceed first with trial of Defendant’s/Youth’s mental fitness to stand trial; s 269N</w:t>
            </w:r>
            <w:r w:rsidR="00936A3B" w:rsidRPr="00712A53">
              <w:rPr>
                <w:rFonts w:cs="Arial"/>
                <w:b/>
                <w:sz w:val="12"/>
                <w:szCs w:val="18"/>
                <w:lang w:val="en-AU"/>
              </w:rPr>
              <w:t>(</w:t>
            </w:r>
            <w:r w:rsidRPr="00712A53">
              <w:rPr>
                <w:rFonts w:cs="Arial"/>
                <w:b/>
                <w:sz w:val="12"/>
                <w:szCs w:val="18"/>
                <w:lang w:val="en-AU"/>
              </w:rPr>
              <w:t>B</w:t>
            </w:r>
            <w:r w:rsidR="00936A3B" w:rsidRPr="00712A53">
              <w:rPr>
                <w:rFonts w:cs="Arial"/>
                <w:b/>
                <w:sz w:val="12"/>
                <w:szCs w:val="18"/>
                <w:lang w:val="en-AU"/>
              </w:rPr>
              <w:t>)</w:t>
            </w:r>
            <w:r w:rsidRPr="00712A53">
              <w:rPr>
                <w:rFonts w:cs="Arial"/>
                <w:b/>
                <w:sz w:val="12"/>
                <w:szCs w:val="18"/>
                <w:lang w:val="en-AU"/>
              </w:rPr>
              <w:t xml:space="preserve">(5) if </w:t>
            </w:r>
            <w:r w:rsidR="0056136D" w:rsidRPr="00712A53">
              <w:rPr>
                <w:rFonts w:cs="Arial"/>
                <w:b/>
                <w:sz w:val="12"/>
                <w:szCs w:val="18"/>
                <w:lang w:val="en-AU"/>
              </w:rPr>
              <w:t>the C</w:t>
            </w:r>
            <w:r w:rsidRPr="00712A53">
              <w:rPr>
                <w:rFonts w:cs="Arial"/>
                <w:b/>
                <w:sz w:val="12"/>
                <w:szCs w:val="18"/>
                <w:lang w:val="en-AU"/>
              </w:rPr>
              <w:t>ourt decides to proceed first with trial o</w:t>
            </w:r>
            <w:r w:rsidR="00200B70" w:rsidRPr="00712A53">
              <w:rPr>
                <w:rFonts w:cs="Arial"/>
                <w:b/>
                <w:sz w:val="12"/>
                <w:szCs w:val="18"/>
                <w:lang w:val="en-AU"/>
              </w:rPr>
              <w:t>f objective elements of offence</w:t>
            </w:r>
          </w:p>
        </w:tc>
      </w:tr>
      <w:tr w:rsidR="00200B70" w:rsidRPr="00712A53" w14:paraId="4C4081AB" w14:textId="77777777" w:rsidTr="00945E9D">
        <w:tc>
          <w:tcPr>
            <w:tcW w:w="562" w:type="dxa"/>
          </w:tcPr>
          <w:p w14:paraId="39A285F3" w14:textId="0035B0A9" w:rsidR="005A0399" w:rsidRPr="00712A53" w:rsidRDefault="005A0399" w:rsidP="009707C1">
            <w:pPr>
              <w:pStyle w:val="ListParagraph"/>
              <w:numPr>
                <w:ilvl w:val="0"/>
                <w:numId w:val="10"/>
              </w:numPr>
              <w:tabs>
                <w:tab w:val="left" w:pos="454"/>
              </w:tabs>
              <w:spacing w:after="120" w:line="276" w:lineRule="auto"/>
              <w:ind w:right="57"/>
              <w:jc w:val="left"/>
              <w:rPr>
                <w:rFonts w:cs="Arial"/>
                <w:lang w:val="en-AU"/>
              </w:rPr>
            </w:pPr>
          </w:p>
        </w:tc>
        <w:tc>
          <w:tcPr>
            <w:tcW w:w="426" w:type="dxa"/>
          </w:tcPr>
          <w:p w14:paraId="2AF98323" w14:textId="77777777" w:rsidR="005A0399" w:rsidRPr="00712A53" w:rsidRDefault="005A0399" w:rsidP="009707C1">
            <w:pPr>
              <w:numPr>
                <w:ilvl w:val="0"/>
                <w:numId w:val="3"/>
              </w:numPr>
              <w:tabs>
                <w:tab w:val="left" w:pos="454"/>
              </w:tabs>
              <w:spacing w:after="120" w:line="276" w:lineRule="auto"/>
              <w:ind w:right="57"/>
              <w:jc w:val="left"/>
              <w:rPr>
                <w:rFonts w:cs="Arial"/>
                <w:lang w:val="en-AU"/>
              </w:rPr>
            </w:pPr>
          </w:p>
        </w:tc>
        <w:tc>
          <w:tcPr>
            <w:tcW w:w="9469" w:type="dxa"/>
          </w:tcPr>
          <w:p w14:paraId="4128909C" w14:textId="59F2F965" w:rsidR="005A0399" w:rsidRPr="00712A53" w:rsidRDefault="005A0399" w:rsidP="009707C1">
            <w:pPr>
              <w:tabs>
                <w:tab w:val="left" w:pos="454"/>
              </w:tabs>
              <w:spacing w:after="120" w:line="276" w:lineRule="auto"/>
              <w:ind w:right="57"/>
              <w:jc w:val="left"/>
              <w:rPr>
                <w:rFonts w:cs="Arial"/>
                <w:lang w:val="en-AU"/>
              </w:rPr>
            </w:pPr>
            <w:r w:rsidRPr="00712A53">
              <w:rPr>
                <w:rFonts w:cs="Arial"/>
                <w:lang w:val="en-AU"/>
              </w:rPr>
              <w:t>is satisfied that the objective elements of the above offence[</w:t>
            </w:r>
            <w:r w:rsidRPr="00712A53">
              <w:rPr>
                <w:rFonts w:cs="Arial"/>
                <w:i/>
                <w:iCs/>
                <w:lang w:val="en-AU"/>
              </w:rPr>
              <w:t>s</w:t>
            </w:r>
            <w:r w:rsidRPr="00712A53">
              <w:rPr>
                <w:rFonts w:cs="Arial"/>
                <w:lang w:val="en-AU"/>
              </w:rPr>
              <w:t>] have been established beyond reasonable doubt and a finding that the objective elements of the above offence[</w:t>
            </w:r>
            <w:r w:rsidRPr="00712A53">
              <w:rPr>
                <w:rFonts w:cs="Arial"/>
                <w:i/>
                <w:iCs/>
                <w:lang w:val="en-AU"/>
              </w:rPr>
              <w:t>s</w:t>
            </w:r>
            <w:r w:rsidRPr="00712A53">
              <w:rPr>
                <w:rFonts w:cs="Arial"/>
                <w:lang w:val="en-AU"/>
              </w:rPr>
              <w:t>] are established</w:t>
            </w:r>
            <w:r w:rsidR="00C11EF1" w:rsidRPr="00712A53">
              <w:rPr>
                <w:rFonts w:cs="Arial"/>
                <w:lang w:val="en-AU"/>
              </w:rPr>
              <w:t xml:space="preserve"> is recorded</w:t>
            </w:r>
            <w:r w:rsidRPr="00712A53">
              <w:rPr>
                <w:rFonts w:cs="Arial"/>
                <w:lang w:val="en-AU"/>
              </w:rPr>
              <w:t>.</w:t>
            </w:r>
          </w:p>
        </w:tc>
      </w:tr>
      <w:tr w:rsidR="00200B70" w:rsidRPr="00712A53" w14:paraId="2777904B" w14:textId="77777777" w:rsidTr="00945E9D">
        <w:tc>
          <w:tcPr>
            <w:tcW w:w="562" w:type="dxa"/>
          </w:tcPr>
          <w:p w14:paraId="6A8F8BD8" w14:textId="26C6F586" w:rsidR="005A0399" w:rsidRPr="00712A53" w:rsidRDefault="005A0399" w:rsidP="009707C1">
            <w:pPr>
              <w:pStyle w:val="ListParagraph"/>
              <w:numPr>
                <w:ilvl w:val="0"/>
                <w:numId w:val="10"/>
              </w:numPr>
              <w:tabs>
                <w:tab w:val="left" w:pos="454"/>
              </w:tabs>
              <w:spacing w:after="120" w:line="276" w:lineRule="auto"/>
              <w:ind w:right="57"/>
              <w:jc w:val="left"/>
              <w:rPr>
                <w:rFonts w:cs="Arial"/>
                <w:lang w:val="en-AU"/>
              </w:rPr>
            </w:pPr>
          </w:p>
        </w:tc>
        <w:tc>
          <w:tcPr>
            <w:tcW w:w="426" w:type="dxa"/>
          </w:tcPr>
          <w:p w14:paraId="1FF4D5E1" w14:textId="77777777" w:rsidR="005A0399" w:rsidRPr="00712A53" w:rsidRDefault="005A0399" w:rsidP="009707C1">
            <w:pPr>
              <w:numPr>
                <w:ilvl w:val="0"/>
                <w:numId w:val="3"/>
              </w:numPr>
              <w:tabs>
                <w:tab w:val="left" w:pos="454"/>
              </w:tabs>
              <w:spacing w:after="120" w:line="276" w:lineRule="auto"/>
              <w:ind w:right="57"/>
              <w:jc w:val="left"/>
              <w:rPr>
                <w:rFonts w:cs="Arial"/>
                <w:lang w:val="en-AU"/>
              </w:rPr>
            </w:pPr>
          </w:p>
        </w:tc>
        <w:tc>
          <w:tcPr>
            <w:tcW w:w="9469" w:type="dxa"/>
          </w:tcPr>
          <w:p w14:paraId="0EBDEE9C" w14:textId="7FB5DCDF" w:rsidR="005A0399" w:rsidRPr="00712A53" w:rsidRDefault="005A0399" w:rsidP="009707C1">
            <w:pPr>
              <w:tabs>
                <w:tab w:val="left" w:pos="454"/>
              </w:tabs>
              <w:spacing w:after="120" w:line="276" w:lineRule="auto"/>
              <w:ind w:right="57"/>
              <w:jc w:val="left"/>
              <w:rPr>
                <w:rFonts w:cs="Arial"/>
                <w:lang w:val="en-AU"/>
              </w:rPr>
            </w:pPr>
            <w:r w:rsidRPr="00712A53">
              <w:rPr>
                <w:rFonts w:cs="Arial"/>
                <w:lang w:val="en-AU"/>
              </w:rPr>
              <w:t>makes a Division 3A Order releasing the [</w:t>
            </w:r>
            <w:r w:rsidRPr="00712A53">
              <w:rPr>
                <w:rFonts w:cs="Arial"/>
                <w:i/>
                <w:lang w:val="en-AU"/>
              </w:rPr>
              <w:t>Defendant/Youth</w:t>
            </w:r>
            <w:r w:rsidRPr="00712A53">
              <w:rPr>
                <w:rFonts w:cs="Arial"/>
                <w:lang w:val="en-AU"/>
              </w:rPr>
              <w:t>] on licence upon the conditions set out below, for a period of [</w:t>
            </w:r>
            <w:r w:rsidRPr="00712A53">
              <w:rPr>
                <w:rFonts w:cs="Arial"/>
                <w:i/>
                <w:lang w:val="en-AU"/>
              </w:rPr>
              <w:t>no of years</w:t>
            </w:r>
            <w:r w:rsidRPr="00712A53">
              <w:rPr>
                <w:rFonts w:cs="Arial"/>
                <w:lang w:val="en-AU"/>
              </w:rPr>
              <w:t>]</w:t>
            </w:r>
            <w:r w:rsidRPr="00712A53">
              <w:rPr>
                <w:rFonts w:cs="Arial"/>
                <w:i/>
                <w:lang w:val="en-AU"/>
              </w:rPr>
              <w:t xml:space="preserve"> </w:t>
            </w:r>
            <w:r w:rsidRPr="00712A53">
              <w:rPr>
                <w:rFonts w:cs="Arial"/>
                <w:lang w:val="en-AU"/>
              </w:rPr>
              <w:t>[</w:t>
            </w:r>
            <w:r w:rsidRPr="00712A53">
              <w:rPr>
                <w:rFonts w:cs="Arial"/>
                <w:i/>
                <w:lang w:val="en-AU"/>
              </w:rPr>
              <w:t>no of months</w:t>
            </w:r>
            <w:r w:rsidRPr="00712A53">
              <w:rPr>
                <w:rFonts w:cs="Arial"/>
                <w:lang w:val="en-AU"/>
              </w:rPr>
              <w:t xml:space="preserve">] </w:t>
            </w:r>
            <w:r w:rsidRPr="00712A53">
              <w:rPr>
                <w:rFonts w:cs="Arial"/>
                <w:b/>
                <w:sz w:val="12"/>
                <w:szCs w:val="18"/>
                <w:lang w:val="en-AU"/>
              </w:rPr>
              <w:t>period must not exceed 5 years</w:t>
            </w:r>
            <w:r w:rsidRPr="00712A53">
              <w:rPr>
                <w:rFonts w:cs="Arial"/>
                <w:sz w:val="12"/>
                <w:szCs w:val="18"/>
                <w:lang w:val="en-AU"/>
              </w:rPr>
              <w:t xml:space="preserve"> </w:t>
            </w:r>
            <w:r w:rsidRPr="00712A53">
              <w:rPr>
                <w:rFonts w:cs="Arial"/>
                <w:lang w:val="en-AU"/>
              </w:rPr>
              <w:t>commencing from [</w:t>
            </w:r>
            <w:r w:rsidRPr="00712A53">
              <w:rPr>
                <w:rFonts w:cs="Arial"/>
                <w:i/>
                <w:lang w:val="en-AU"/>
              </w:rPr>
              <w:t>date</w:t>
            </w:r>
            <w:r w:rsidRPr="00712A53">
              <w:rPr>
                <w:rFonts w:cs="Arial"/>
                <w:lang w:val="en-AU"/>
              </w:rPr>
              <w:t xml:space="preserve">], pursuant to section 269NB(2)(c) of the </w:t>
            </w:r>
            <w:r w:rsidRPr="00712A53">
              <w:rPr>
                <w:rFonts w:cs="Arial"/>
                <w:i/>
                <w:lang w:val="en-AU"/>
              </w:rPr>
              <w:t>Criminal Law Consolidation Act 1935.</w:t>
            </w:r>
          </w:p>
        </w:tc>
      </w:tr>
      <w:tr w:rsidR="00200B70" w:rsidRPr="00712A53" w14:paraId="0BC3319E" w14:textId="77777777" w:rsidTr="00945E9D">
        <w:tc>
          <w:tcPr>
            <w:tcW w:w="562" w:type="dxa"/>
          </w:tcPr>
          <w:p w14:paraId="6D103083" w14:textId="39C5DD03" w:rsidR="005A0399" w:rsidRPr="00712A53" w:rsidRDefault="005A0399" w:rsidP="009707C1">
            <w:pPr>
              <w:pStyle w:val="ListParagraph"/>
              <w:numPr>
                <w:ilvl w:val="0"/>
                <w:numId w:val="10"/>
              </w:numPr>
              <w:tabs>
                <w:tab w:val="left" w:pos="454"/>
              </w:tabs>
              <w:spacing w:after="120" w:line="276" w:lineRule="auto"/>
              <w:ind w:right="57"/>
              <w:jc w:val="left"/>
              <w:rPr>
                <w:rFonts w:cs="Arial"/>
                <w:lang w:val="en-AU"/>
              </w:rPr>
            </w:pPr>
          </w:p>
        </w:tc>
        <w:tc>
          <w:tcPr>
            <w:tcW w:w="426" w:type="dxa"/>
          </w:tcPr>
          <w:p w14:paraId="2121F2A0" w14:textId="77777777" w:rsidR="005A0399" w:rsidRPr="00712A53" w:rsidRDefault="005A0399" w:rsidP="009707C1">
            <w:pPr>
              <w:numPr>
                <w:ilvl w:val="0"/>
                <w:numId w:val="3"/>
              </w:numPr>
              <w:tabs>
                <w:tab w:val="left" w:pos="454"/>
              </w:tabs>
              <w:spacing w:after="120" w:line="276" w:lineRule="auto"/>
              <w:ind w:right="57"/>
              <w:jc w:val="left"/>
              <w:rPr>
                <w:rFonts w:cs="Arial"/>
                <w:lang w:val="en-AU"/>
              </w:rPr>
            </w:pPr>
          </w:p>
        </w:tc>
        <w:tc>
          <w:tcPr>
            <w:tcW w:w="9469" w:type="dxa"/>
          </w:tcPr>
          <w:p w14:paraId="2E65A04B" w14:textId="77777777" w:rsidR="005A0399" w:rsidRPr="00712A53" w:rsidRDefault="005A0399" w:rsidP="009707C1">
            <w:pPr>
              <w:tabs>
                <w:tab w:val="left" w:pos="454"/>
              </w:tabs>
              <w:spacing w:after="120" w:line="276" w:lineRule="auto"/>
              <w:ind w:right="57"/>
              <w:jc w:val="left"/>
              <w:rPr>
                <w:rFonts w:cs="Arial"/>
                <w:i/>
                <w:lang w:val="en-AU"/>
              </w:rPr>
            </w:pPr>
            <w:r w:rsidRPr="00712A53">
              <w:rPr>
                <w:rFonts w:cs="Arial"/>
                <w:lang w:val="en-AU"/>
              </w:rPr>
              <w:t>declares the [</w:t>
            </w:r>
            <w:r w:rsidRPr="00712A53">
              <w:rPr>
                <w:rFonts w:cs="Arial"/>
                <w:i/>
                <w:lang w:val="en-AU"/>
              </w:rPr>
              <w:t>Defendant/Youth</w:t>
            </w:r>
            <w:r w:rsidRPr="00712A53">
              <w:rPr>
                <w:rFonts w:cs="Arial"/>
                <w:lang w:val="en-AU"/>
              </w:rPr>
              <w:t xml:space="preserve">] liable to supervision under Division 4 Subdivision 2 of the </w:t>
            </w:r>
            <w:r w:rsidRPr="00712A53">
              <w:rPr>
                <w:rFonts w:cs="Arial"/>
                <w:i/>
                <w:lang w:val="en-AU"/>
              </w:rPr>
              <w:t>Criminal Law Consolidation Act 1935.</w:t>
            </w:r>
          </w:p>
        </w:tc>
      </w:tr>
      <w:tr w:rsidR="00200B70" w:rsidRPr="00712A53" w14:paraId="5FC0B7B8" w14:textId="77777777" w:rsidTr="00945E9D">
        <w:tc>
          <w:tcPr>
            <w:tcW w:w="562" w:type="dxa"/>
          </w:tcPr>
          <w:p w14:paraId="5A53421B" w14:textId="76BCA151" w:rsidR="005A0399" w:rsidRPr="00712A53" w:rsidRDefault="005A0399" w:rsidP="009707C1">
            <w:pPr>
              <w:pStyle w:val="ListParagraph"/>
              <w:numPr>
                <w:ilvl w:val="0"/>
                <w:numId w:val="10"/>
              </w:numPr>
              <w:tabs>
                <w:tab w:val="left" w:pos="454"/>
              </w:tabs>
              <w:spacing w:after="120" w:line="276" w:lineRule="auto"/>
              <w:ind w:right="57"/>
              <w:jc w:val="left"/>
              <w:rPr>
                <w:rFonts w:cs="Arial"/>
                <w:lang w:val="en-AU"/>
              </w:rPr>
            </w:pPr>
          </w:p>
        </w:tc>
        <w:tc>
          <w:tcPr>
            <w:tcW w:w="426" w:type="dxa"/>
          </w:tcPr>
          <w:p w14:paraId="471BD921" w14:textId="77777777" w:rsidR="005A0399" w:rsidRPr="00712A53" w:rsidRDefault="005A0399" w:rsidP="009707C1">
            <w:pPr>
              <w:numPr>
                <w:ilvl w:val="0"/>
                <w:numId w:val="3"/>
              </w:numPr>
              <w:tabs>
                <w:tab w:val="left" w:pos="454"/>
              </w:tabs>
              <w:spacing w:after="120" w:line="276" w:lineRule="auto"/>
              <w:ind w:right="57"/>
              <w:jc w:val="left"/>
              <w:rPr>
                <w:rFonts w:cs="Arial"/>
                <w:lang w:val="en-AU"/>
              </w:rPr>
            </w:pPr>
          </w:p>
        </w:tc>
        <w:tc>
          <w:tcPr>
            <w:tcW w:w="9469" w:type="dxa"/>
          </w:tcPr>
          <w:p w14:paraId="1265A03B" w14:textId="3C47528D" w:rsidR="005A0399" w:rsidRPr="00712A53" w:rsidRDefault="005A0399" w:rsidP="009707C1">
            <w:pPr>
              <w:tabs>
                <w:tab w:val="left" w:pos="454"/>
              </w:tabs>
              <w:spacing w:after="120" w:line="276" w:lineRule="auto"/>
              <w:ind w:right="57"/>
              <w:jc w:val="left"/>
              <w:rPr>
                <w:rFonts w:cs="Arial"/>
                <w:lang w:val="en-AU"/>
              </w:rPr>
            </w:pPr>
            <w:r w:rsidRPr="00712A53">
              <w:rPr>
                <w:rFonts w:cs="Arial"/>
                <w:lang w:val="en-AU"/>
              </w:rPr>
              <w:t>orders that the [</w:t>
            </w:r>
            <w:r w:rsidRPr="00712A53">
              <w:rPr>
                <w:rFonts w:cs="Arial"/>
                <w:i/>
                <w:lang w:val="en-AU"/>
              </w:rPr>
              <w:t>Defendant/Youth</w:t>
            </w:r>
            <w:r w:rsidRPr="00712A53">
              <w:rPr>
                <w:rFonts w:cs="Arial"/>
                <w:lang w:val="en-AU"/>
              </w:rPr>
              <w:t>] be released upon licence upon the conditions set out below,</w:t>
            </w:r>
            <w:r w:rsidR="00A948C3" w:rsidRPr="00712A53">
              <w:rPr>
                <w:rFonts w:cs="Arial"/>
                <w:lang w:val="en-AU"/>
              </w:rPr>
              <w:t xml:space="preserve"> with the conditions to apply during the limiting</w:t>
            </w:r>
            <w:r w:rsidRPr="00712A53">
              <w:rPr>
                <w:rFonts w:cs="Arial"/>
                <w:lang w:val="en-AU"/>
              </w:rPr>
              <w:t xml:space="preserve"> pursuant to</w:t>
            </w:r>
            <w:r w:rsidR="00B630B4" w:rsidRPr="00712A53">
              <w:rPr>
                <w:rFonts w:cs="Arial"/>
                <w:lang w:val="en-AU"/>
              </w:rPr>
              <w:t xml:space="preserve"> section</w:t>
            </w:r>
            <w:r w:rsidRPr="00712A53">
              <w:rPr>
                <w:rFonts w:cs="Arial"/>
                <w:lang w:val="en-AU"/>
              </w:rPr>
              <w:t xml:space="preserve"> 269O(1)(b)(ii) of the </w:t>
            </w:r>
            <w:r w:rsidRPr="00712A53">
              <w:rPr>
                <w:rFonts w:cs="Arial"/>
                <w:i/>
                <w:lang w:val="en-AU"/>
              </w:rPr>
              <w:t>Criminal Law Consolidation Act 1935</w:t>
            </w:r>
            <w:r w:rsidRPr="00712A53">
              <w:rPr>
                <w:rFonts w:cs="Arial"/>
                <w:lang w:val="en-AU"/>
              </w:rPr>
              <w:t>.</w:t>
            </w:r>
          </w:p>
        </w:tc>
      </w:tr>
      <w:tr w:rsidR="00200B70" w:rsidRPr="00712A53" w14:paraId="2CB0CD4E" w14:textId="77777777" w:rsidTr="00945E9D">
        <w:tc>
          <w:tcPr>
            <w:tcW w:w="562" w:type="dxa"/>
          </w:tcPr>
          <w:p w14:paraId="7F550833" w14:textId="3D85897A" w:rsidR="005A0399" w:rsidRPr="00712A53" w:rsidRDefault="005A0399" w:rsidP="009707C1">
            <w:pPr>
              <w:pStyle w:val="ListParagraph"/>
              <w:numPr>
                <w:ilvl w:val="0"/>
                <w:numId w:val="10"/>
              </w:numPr>
              <w:tabs>
                <w:tab w:val="left" w:pos="454"/>
              </w:tabs>
              <w:spacing w:after="120" w:line="276" w:lineRule="auto"/>
              <w:ind w:right="57"/>
              <w:jc w:val="left"/>
              <w:rPr>
                <w:rFonts w:cs="Arial"/>
                <w:lang w:val="en-AU"/>
              </w:rPr>
            </w:pPr>
          </w:p>
        </w:tc>
        <w:tc>
          <w:tcPr>
            <w:tcW w:w="426" w:type="dxa"/>
          </w:tcPr>
          <w:p w14:paraId="7C287E1E" w14:textId="77777777" w:rsidR="005A0399" w:rsidRPr="00712A53" w:rsidRDefault="005A0399" w:rsidP="009707C1">
            <w:pPr>
              <w:numPr>
                <w:ilvl w:val="0"/>
                <w:numId w:val="3"/>
              </w:numPr>
              <w:tabs>
                <w:tab w:val="left" w:pos="454"/>
              </w:tabs>
              <w:spacing w:after="120" w:line="276" w:lineRule="auto"/>
              <w:ind w:right="57"/>
              <w:jc w:val="left"/>
              <w:rPr>
                <w:rFonts w:cs="Arial"/>
                <w:lang w:val="en-AU"/>
              </w:rPr>
            </w:pPr>
          </w:p>
        </w:tc>
        <w:tc>
          <w:tcPr>
            <w:tcW w:w="9469" w:type="dxa"/>
          </w:tcPr>
          <w:p w14:paraId="2FECDB96" w14:textId="1C549D28" w:rsidR="005A0399" w:rsidRPr="00712A53" w:rsidRDefault="005A0399" w:rsidP="008F5696">
            <w:pPr>
              <w:tabs>
                <w:tab w:val="left" w:pos="454"/>
              </w:tabs>
              <w:spacing w:after="120" w:line="276" w:lineRule="auto"/>
              <w:ind w:right="57"/>
              <w:jc w:val="left"/>
              <w:rPr>
                <w:lang w:val="en-AU"/>
              </w:rPr>
            </w:pPr>
            <w:r w:rsidRPr="00712A53">
              <w:rPr>
                <w:rFonts w:cs="Arial"/>
                <w:lang w:val="en-AU"/>
              </w:rPr>
              <w:t>orders that the [</w:t>
            </w:r>
            <w:r w:rsidRPr="00712A53">
              <w:rPr>
                <w:rFonts w:cs="Arial"/>
                <w:i/>
                <w:lang w:val="en-AU"/>
              </w:rPr>
              <w:t>Defendant/Youth</w:t>
            </w:r>
            <w:r w:rsidRPr="00712A53">
              <w:rPr>
                <w:rFonts w:cs="Arial"/>
                <w:lang w:val="en-AU"/>
              </w:rPr>
              <w:t xml:space="preserve">] be committed to detention pursuant to </w:t>
            </w:r>
            <w:r w:rsidR="003E6311" w:rsidRPr="00712A53">
              <w:rPr>
                <w:rFonts w:cs="Arial"/>
                <w:lang w:val="en-AU"/>
              </w:rPr>
              <w:t xml:space="preserve">section </w:t>
            </w:r>
            <w:r w:rsidRPr="00712A53">
              <w:rPr>
                <w:rFonts w:cs="Arial"/>
                <w:lang w:val="en-AU"/>
              </w:rPr>
              <w:t>269O(1)(b)(</w:t>
            </w:r>
            <w:proofErr w:type="spellStart"/>
            <w:r w:rsidRPr="00712A53">
              <w:rPr>
                <w:rFonts w:cs="Arial"/>
                <w:lang w:val="en-AU"/>
              </w:rPr>
              <w:t>i</w:t>
            </w:r>
            <w:proofErr w:type="spellEnd"/>
            <w:r w:rsidRPr="00712A53">
              <w:rPr>
                <w:rFonts w:cs="Arial"/>
                <w:lang w:val="en-AU"/>
              </w:rPr>
              <w:t xml:space="preserve">) of the </w:t>
            </w:r>
            <w:r w:rsidRPr="00712A53">
              <w:rPr>
                <w:rFonts w:cs="Arial"/>
                <w:i/>
                <w:lang w:val="en-AU"/>
              </w:rPr>
              <w:t>Criminal Law Consolidation Act 1935</w:t>
            </w:r>
            <w:r w:rsidR="009E7412" w:rsidRPr="00712A53">
              <w:rPr>
                <w:rFonts w:cs="Arial"/>
                <w:i/>
                <w:lang w:val="en-AU"/>
              </w:rPr>
              <w:t>.</w:t>
            </w:r>
          </w:p>
        </w:tc>
      </w:tr>
      <w:tr w:rsidR="008F5696" w:rsidRPr="00712A53" w14:paraId="7865A312" w14:textId="77777777" w:rsidTr="00945E9D">
        <w:tc>
          <w:tcPr>
            <w:tcW w:w="562" w:type="dxa"/>
          </w:tcPr>
          <w:p w14:paraId="11BCDDF7" w14:textId="77777777" w:rsidR="008F5696" w:rsidRPr="00712A53" w:rsidRDefault="008F5696" w:rsidP="009707C1">
            <w:pPr>
              <w:pStyle w:val="ListParagraph"/>
              <w:numPr>
                <w:ilvl w:val="0"/>
                <w:numId w:val="10"/>
              </w:numPr>
              <w:tabs>
                <w:tab w:val="left" w:pos="454"/>
              </w:tabs>
              <w:spacing w:after="120" w:line="276" w:lineRule="auto"/>
              <w:ind w:right="57"/>
              <w:jc w:val="left"/>
              <w:rPr>
                <w:rFonts w:cs="Arial"/>
              </w:rPr>
            </w:pPr>
          </w:p>
        </w:tc>
        <w:tc>
          <w:tcPr>
            <w:tcW w:w="426" w:type="dxa"/>
          </w:tcPr>
          <w:p w14:paraId="159C0F92" w14:textId="77777777" w:rsidR="008F5696" w:rsidRPr="00712A53" w:rsidRDefault="008F5696" w:rsidP="009707C1">
            <w:pPr>
              <w:numPr>
                <w:ilvl w:val="0"/>
                <w:numId w:val="3"/>
              </w:numPr>
              <w:tabs>
                <w:tab w:val="left" w:pos="454"/>
              </w:tabs>
              <w:spacing w:after="120" w:line="276" w:lineRule="auto"/>
              <w:ind w:right="57"/>
              <w:jc w:val="left"/>
              <w:rPr>
                <w:rFonts w:cs="Arial"/>
              </w:rPr>
            </w:pPr>
          </w:p>
        </w:tc>
        <w:tc>
          <w:tcPr>
            <w:tcW w:w="9469" w:type="dxa"/>
          </w:tcPr>
          <w:p w14:paraId="1F0E086B" w14:textId="01DB85D7" w:rsidR="008F5696" w:rsidRPr="00712A53" w:rsidRDefault="008F5696" w:rsidP="009707C1">
            <w:pPr>
              <w:tabs>
                <w:tab w:val="left" w:pos="454"/>
              </w:tabs>
              <w:spacing w:after="120" w:line="276" w:lineRule="auto"/>
              <w:ind w:right="57"/>
              <w:jc w:val="left"/>
              <w:rPr>
                <w:rFonts w:cs="Arial"/>
              </w:rPr>
            </w:pPr>
            <w:r w:rsidRPr="006A31E0">
              <w:rPr>
                <w:rFonts w:cs="Arial"/>
                <w:iCs/>
                <w:lang w:val="en-AU"/>
              </w:rPr>
              <w:t>fixes a limiting term of</w:t>
            </w:r>
            <w:r w:rsidRPr="006A31E0">
              <w:rPr>
                <w:rFonts w:cs="Arial"/>
                <w:i/>
                <w:lang w:val="en-AU"/>
              </w:rPr>
              <w:t xml:space="preserve"> </w:t>
            </w:r>
            <w:r w:rsidRPr="006A31E0">
              <w:rPr>
                <w:rFonts w:cs="Arial"/>
                <w:lang w:val="en-AU"/>
              </w:rPr>
              <w:t>[</w:t>
            </w:r>
            <w:r w:rsidRPr="006A31E0">
              <w:rPr>
                <w:rFonts w:cs="Arial"/>
                <w:i/>
                <w:lang w:val="en-AU"/>
              </w:rPr>
              <w:t>no of years</w:t>
            </w:r>
            <w:r w:rsidRPr="006A31E0">
              <w:rPr>
                <w:rFonts w:cs="Arial"/>
                <w:lang w:val="en-AU"/>
              </w:rPr>
              <w:t>] [</w:t>
            </w:r>
            <w:r w:rsidRPr="006A31E0">
              <w:rPr>
                <w:rFonts w:cs="Arial"/>
                <w:i/>
                <w:lang w:val="en-AU"/>
              </w:rPr>
              <w:t>no of months</w:t>
            </w:r>
            <w:r w:rsidRPr="006A31E0">
              <w:rPr>
                <w:rFonts w:cs="Arial"/>
                <w:lang w:val="en-AU"/>
              </w:rPr>
              <w:t>] [</w:t>
            </w:r>
            <w:r w:rsidRPr="006A31E0">
              <w:rPr>
                <w:rFonts w:cs="Arial"/>
                <w:i/>
                <w:iCs/>
                <w:lang w:val="en-AU"/>
              </w:rPr>
              <w:t>life</w:t>
            </w:r>
            <w:r w:rsidRPr="006A31E0">
              <w:rPr>
                <w:rFonts w:cs="Arial"/>
                <w:lang w:val="en-AU"/>
              </w:rPr>
              <w:t>] commencing from [</w:t>
            </w:r>
            <w:r w:rsidRPr="006A31E0">
              <w:rPr>
                <w:rFonts w:cs="Arial"/>
                <w:i/>
                <w:lang w:val="en-AU"/>
              </w:rPr>
              <w:t>date</w:t>
            </w:r>
            <w:r w:rsidRPr="006A31E0">
              <w:rPr>
                <w:rFonts w:cs="Arial"/>
                <w:lang w:val="en-AU"/>
              </w:rPr>
              <w:t xml:space="preserve">], </w:t>
            </w:r>
            <w:r w:rsidRPr="006A31E0">
              <w:rPr>
                <w:rFonts w:cs="Arial"/>
                <w:b/>
                <w:i/>
                <w:iCs/>
                <w:sz w:val="12"/>
                <w:szCs w:val="18"/>
                <w:lang w:val="en-AU"/>
              </w:rPr>
              <w:t xml:space="preserve">Criminal Law Consolidation Act 1995 </w:t>
            </w:r>
            <w:r w:rsidRPr="006A31E0">
              <w:rPr>
                <w:rFonts w:cs="Arial"/>
                <w:b/>
                <w:sz w:val="12"/>
                <w:szCs w:val="18"/>
                <w:lang w:val="en-AU"/>
              </w:rPr>
              <w:t>s 269O(2)</w:t>
            </w:r>
            <w:r w:rsidRPr="006A31E0">
              <w:rPr>
                <w:rFonts w:cs="Arial"/>
                <w:lang w:val="en-AU"/>
              </w:rPr>
              <w:t>.</w:t>
            </w:r>
          </w:p>
        </w:tc>
      </w:tr>
      <w:tr w:rsidR="002B3308" w:rsidRPr="00712A53" w14:paraId="75BA2C53" w14:textId="77777777" w:rsidTr="00945E9D">
        <w:tc>
          <w:tcPr>
            <w:tcW w:w="562" w:type="dxa"/>
          </w:tcPr>
          <w:p w14:paraId="4756B85A" w14:textId="46F7DA46" w:rsidR="002B3308" w:rsidRPr="00712A53" w:rsidRDefault="002B3308" w:rsidP="009707C1">
            <w:pPr>
              <w:pStyle w:val="ListParagraph"/>
              <w:numPr>
                <w:ilvl w:val="0"/>
                <w:numId w:val="10"/>
              </w:numPr>
              <w:tabs>
                <w:tab w:val="left" w:pos="454"/>
              </w:tabs>
              <w:spacing w:after="120" w:line="276" w:lineRule="auto"/>
              <w:ind w:right="57"/>
              <w:jc w:val="left"/>
              <w:rPr>
                <w:rFonts w:cs="Arial"/>
                <w:lang w:val="en-AU"/>
              </w:rPr>
            </w:pPr>
          </w:p>
        </w:tc>
        <w:tc>
          <w:tcPr>
            <w:tcW w:w="426" w:type="dxa"/>
          </w:tcPr>
          <w:p w14:paraId="64EB29D0" w14:textId="77777777" w:rsidR="002B3308" w:rsidRPr="00712A53" w:rsidRDefault="002B3308" w:rsidP="009707C1">
            <w:pPr>
              <w:numPr>
                <w:ilvl w:val="0"/>
                <w:numId w:val="3"/>
              </w:numPr>
              <w:tabs>
                <w:tab w:val="left" w:pos="454"/>
              </w:tabs>
              <w:spacing w:after="120" w:line="276" w:lineRule="auto"/>
              <w:ind w:right="57"/>
              <w:jc w:val="left"/>
              <w:rPr>
                <w:rFonts w:cs="Arial"/>
                <w:lang w:val="en-AU"/>
              </w:rPr>
            </w:pPr>
          </w:p>
        </w:tc>
        <w:tc>
          <w:tcPr>
            <w:tcW w:w="9469" w:type="dxa"/>
          </w:tcPr>
          <w:p w14:paraId="2CAFF797" w14:textId="5E637005" w:rsidR="002B3308" w:rsidRPr="00712A53" w:rsidRDefault="002B3308" w:rsidP="009707C1">
            <w:pPr>
              <w:spacing w:after="120" w:line="276" w:lineRule="auto"/>
              <w:ind w:right="57"/>
              <w:rPr>
                <w:rFonts w:cs="Arial"/>
                <w:lang w:val="en-AU"/>
              </w:rPr>
            </w:pPr>
            <w:r w:rsidRPr="00712A53">
              <w:rPr>
                <w:rFonts w:cs="Arial"/>
                <w:lang w:val="en-AU"/>
              </w:rPr>
              <w:t>[</w:t>
            </w:r>
            <w:r w:rsidRPr="00712A53">
              <w:rPr>
                <w:rFonts w:cs="Arial"/>
                <w:i/>
                <w:lang w:val="en-AU"/>
              </w:rPr>
              <w:t>other orders</w:t>
            </w:r>
            <w:r w:rsidRPr="00712A53">
              <w:rPr>
                <w:rFonts w:cs="Arial"/>
                <w:lang w:val="en-AU"/>
              </w:rPr>
              <w:t xml:space="preserve">] </w:t>
            </w:r>
            <w:r w:rsidRPr="00712A53">
              <w:rPr>
                <w:rFonts w:eastAsia="Arial" w:cs="Arial"/>
                <w:b/>
                <w:sz w:val="12"/>
                <w:szCs w:val="18"/>
                <w:lang w:val="en-AU"/>
              </w:rPr>
              <w:t>provision for multiple</w:t>
            </w:r>
          </w:p>
        </w:tc>
      </w:tr>
    </w:tbl>
    <w:p w14:paraId="5C5A2442" w14:textId="08452C74" w:rsidR="00AB7909" w:rsidRDefault="00AB7909" w:rsidP="009707C1">
      <w:pPr>
        <w:spacing w:before="240" w:line="276" w:lineRule="auto"/>
        <w:ind w:right="142"/>
        <w:rPr>
          <w:rFonts w:cs="Arial"/>
          <w:b/>
          <w:sz w:val="12"/>
        </w:rPr>
      </w:pPr>
    </w:p>
    <w:tbl>
      <w:tblPr>
        <w:tblStyle w:val="TableGrid"/>
        <w:tblW w:w="10490"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567"/>
        <w:gridCol w:w="9502"/>
      </w:tblGrid>
      <w:tr w:rsidR="00F96D5D" w:rsidRPr="009A1A23" w14:paraId="7D7A096B" w14:textId="77777777" w:rsidTr="00E67456">
        <w:trPr>
          <w:jc w:val="center"/>
        </w:trPr>
        <w:tc>
          <w:tcPr>
            <w:tcW w:w="10490" w:type="dxa"/>
            <w:gridSpan w:val="3"/>
          </w:tcPr>
          <w:p w14:paraId="37100AC5" w14:textId="77777777" w:rsidR="00F96D5D" w:rsidRPr="009A1A23" w:rsidRDefault="00F96D5D" w:rsidP="00E67456">
            <w:pPr>
              <w:spacing w:before="120" w:after="120"/>
              <w:rPr>
                <w:b/>
                <w:bCs/>
              </w:rPr>
            </w:pPr>
            <w:bookmarkStart w:id="4" w:name="_Hlk106702761"/>
            <w:bookmarkStart w:id="5" w:name="_Hlk43803112"/>
            <w:r w:rsidRPr="009A1A23">
              <w:rPr>
                <w:rFonts w:cs="Arial"/>
                <w:b/>
                <w:lang w:val="en-AU"/>
              </w:rPr>
              <w:t>Conditions</w:t>
            </w:r>
            <w:r w:rsidRPr="009A1A23">
              <w:rPr>
                <w:rFonts w:cs="Arial"/>
                <w:b/>
                <w:lang w:val="en-AU" w:bidi="en-US"/>
              </w:rPr>
              <w:t xml:space="preserve"> of Licence</w:t>
            </w:r>
          </w:p>
        </w:tc>
      </w:tr>
      <w:tr w:rsidR="00F96D5D" w:rsidRPr="009A1A23" w14:paraId="19AFB1E9" w14:textId="77777777" w:rsidTr="00E67456">
        <w:trPr>
          <w:jc w:val="center"/>
        </w:trPr>
        <w:tc>
          <w:tcPr>
            <w:tcW w:w="10490" w:type="dxa"/>
            <w:gridSpan w:val="3"/>
          </w:tcPr>
          <w:p w14:paraId="4DC8569D" w14:textId="77777777" w:rsidR="00F96D5D" w:rsidRPr="009A1A23" w:rsidRDefault="00F96D5D" w:rsidP="00E67456">
            <w:pPr>
              <w:tabs>
                <w:tab w:val="left" w:pos="455"/>
              </w:tabs>
              <w:spacing w:before="120" w:after="120" w:line="276" w:lineRule="auto"/>
              <w:rPr>
                <w:rFonts w:cs="Arial"/>
                <w:b/>
                <w:lang w:val="en-AU"/>
              </w:rPr>
            </w:pPr>
            <w:r w:rsidRPr="009A1A23">
              <w:rPr>
                <w:rFonts w:cs="Arial"/>
                <w:b/>
                <w:lang w:val="en-AU"/>
              </w:rPr>
              <w:t>General</w:t>
            </w:r>
          </w:p>
        </w:tc>
      </w:tr>
      <w:tr w:rsidR="00F96D5D" w:rsidRPr="009A1A23" w14:paraId="2136D373" w14:textId="77777777" w:rsidTr="00E67456">
        <w:trPr>
          <w:jc w:val="center"/>
        </w:trPr>
        <w:tc>
          <w:tcPr>
            <w:tcW w:w="421" w:type="dxa"/>
          </w:tcPr>
          <w:p w14:paraId="0448E834"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7C00BAF9"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4311E97A"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be of good behaviour and obey the conditions of this Order.</w:t>
            </w:r>
          </w:p>
        </w:tc>
      </w:tr>
      <w:tr w:rsidR="00F96D5D" w:rsidRPr="009A1A23" w14:paraId="64930722" w14:textId="77777777" w:rsidTr="00E67456">
        <w:trPr>
          <w:jc w:val="center"/>
        </w:trPr>
        <w:tc>
          <w:tcPr>
            <w:tcW w:w="10490" w:type="dxa"/>
            <w:gridSpan w:val="3"/>
          </w:tcPr>
          <w:p w14:paraId="4F5AAC5B" w14:textId="77777777" w:rsidR="00F96D5D" w:rsidRPr="009A1A23" w:rsidRDefault="00F96D5D" w:rsidP="00E67456">
            <w:pPr>
              <w:tabs>
                <w:tab w:val="left" w:pos="455"/>
              </w:tabs>
              <w:spacing w:before="120" w:after="120" w:line="276" w:lineRule="auto"/>
              <w:rPr>
                <w:rFonts w:cs="Arial"/>
                <w:b/>
                <w:lang w:val="en-AU"/>
              </w:rPr>
            </w:pPr>
            <w:r w:rsidRPr="009A1A23">
              <w:rPr>
                <w:rFonts w:cs="Arial"/>
                <w:b/>
                <w:lang w:val="en-AU"/>
              </w:rPr>
              <w:t>Supervision</w:t>
            </w:r>
          </w:p>
        </w:tc>
      </w:tr>
      <w:tr w:rsidR="00F96D5D" w:rsidRPr="009A1A23" w14:paraId="6998C473" w14:textId="77777777" w:rsidTr="00E67456">
        <w:trPr>
          <w:jc w:val="center"/>
        </w:trPr>
        <w:tc>
          <w:tcPr>
            <w:tcW w:w="421" w:type="dxa"/>
          </w:tcPr>
          <w:p w14:paraId="778588A7"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58D85EAF"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7FB54EB0" w14:textId="77777777" w:rsidR="00F96D5D" w:rsidRPr="009A1A23" w:rsidRDefault="00F96D5D" w:rsidP="00E67456">
            <w:pPr>
              <w:tabs>
                <w:tab w:val="left" w:pos="455"/>
              </w:tabs>
              <w:spacing w:after="120" w:line="276" w:lineRule="auto"/>
              <w:rPr>
                <w:rFonts w:cs="Arial"/>
                <w:iCs/>
                <w:lang w:val="en-AU"/>
              </w:rPr>
            </w:pPr>
            <w:r w:rsidRPr="009A1A23">
              <w:rPr>
                <w:rFonts w:cs="Arial"/>
                <w:b/>
                <w:bCs/>
                <w:sz w:val="12"/>
                <w:szCs w:val="12"/>
                <w:lang w:val="en-AU"/>
              </w:rPr>
              <w:t xml:space="preserve">Adult Only </w:t>
            </w:r>
            <w:r w:rsidRPr="009A1A23">
              <w:rPr>
                <w:rFonts w:cs="Arial"/>
                <w:lang w:val="en-AU"/>
              </w:rPr>
              <w:t xml:space="preserve">The Defendant be under the care of a responsible person (‘the Supervising Officer’) nominated by the Parole Board </w:t>
            </w:r>
            <w:r w:rsidRPr="009A1A23">
              <w:rPr>
                <w:rFonts w:cs="Arial"/>
                <w:iCs/>
                <w:lang w:val="en-AU"/>
              </w:rPr>
              <w:t xml:space="preserve">and the </w:t>
            </w:r>
            <w:r w:rsidRPr="009A1A23">
              <w:rPr>
                <w:rFonts w:cs="Arial"/>
                <w:lang w:val="en-AU"/>
              </w:rPr>
              <w:t>Defendant</w:t>
            </w:r>
            <w:r w:rsidRPr="009A1A23">
              <w:rPr>
                <w:rFonts w:cs="Arial"/>
                <w:iCs/>
                <w:lang w:val="en-AU"/>
              </w:rPr>
              <w:t xml:space="preserve"> must obey their reasonable directions.</w:t>
            </w:r>
          </w:p>
        </w:tc>
      </w:tr>
      <w:tr w:rsidR="00F96D5D" w:rsidRPr="009A1A23" w14:paraId="7662CDF8" w14:textId="77777777" w:rsidTr="00E67456">
        <w:trPr>
          <w:jc w:val="center"/>
        </w:trPr>
        <w:tc>
          <w:tcPr>
            <w:tcW w:w="421" w:type="dxa"/>
          </w:tcPr>
          <w:p w14:paraId="24B55C33"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5C9EE3FF"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569D94D0" w14:textId="77777777" w:rsidR="00F96D5D" w:rsidRPr="009A1A23" w:rsidRDefault="00F96D5D" w:rsidP="00E67456">
            <w:pPr>
              <w:spacing w:after="120" w:line="276" w:lineRule="auto"/>
              <w:rPr>
                <w:rFonts w:cs="Arial"/>
                <w:b/>
                <w:bCs/>
                <w:sz w:val="12"/>
                <w:szCs w:val="12"/>
                <w:lang w:val="en-AU"/>
              </w:rPr>
            </w:pPr>
            <w:r w:rsidRPr="009A1A23">
              <w:rPr>
                <w:rFonts w:cs="Arial"/>
                <w:b/>
                <w:bCs/>
                <w:sz w:val="12"/>
                <w:szCs w:val="12"/>
                <w:lang w:val="en-AU"/>
              </w:rPr>
              <w:t xml:space="preserve">Adult Only </w:t>
            </w:r>
            <w:r w:rsidRPr="009A1A23">
              <w:rPr>
                <w:rFonts w:cs="Arial"/>
                <w:lang w:val="en-AU"/>
              </w:rPr>
              <w:t xml:space="preserve">The Defendant be supervised by a Department for Correctional Services Community Corrections Officer (‘the Supervising Officer’) and the Defendant must obey their reasonable directions about non-medical matters. </w:t>
            </w:r>
          </w:p>
        </w:tc>
      </w:tr>
      <w:tr w:rsidR="00F96D5D" w:rsidRPr="009A1A23" w14:paraId="10FCE831" w14:textId="77777777" w:rsidTr="00E67456">
        <w:trPr>
          <w:jc w:val="center"/>
        </w:trPr>
        <w:tc>
          <w:tcPr>
            <w:tcW w:w="421" w:type="dxa"/>
          </w:tcPr>
          <w:p w14:paraId="47849E33"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45B5F526"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708A9ED9" w14:textId="77777777" w:rsidR="00F96D5D" w:rsidRPr="009A1A23" w:rsidRDefault="00F96D5D" w:rsidP="00E67456">
            <w:pPr>
              <w:spacing w:after="120" w:line="276" w:lineRule="auto"/>
              <w:rPr>
                <w:rFonts w:cs="Arial"/>
                <w:b/>
                <w:bCs/>
                <w:sz w:val="12"/>
                <w:szCs w:val="12"/>
                <w:lang w:val="en-AU"/>
              </w:rPr>
            </w:pPr>
            <w:r w:rsidRPr="009A1A23">
              <w:rPr>
                <w:rFonts w:cs="Arial"/>
                <w:b/>
                <w:bCs/>
                <w:sz w:val="12"/>
                <w:szCs w:val="12"/>
                <w:lang w:val="en-AU"/>
              </w:rPr>
              <w:t xml:space="preserve">Youth Only </w:t>
            </w:r>
            <w:r w:rsidRPr="009A1A23">
              <w:rPr>
                <w:rFonts w:cs="Arial"/>
                <w:lang w:val="en-AU"/>
              </w:rPr>
              <w:t>The Youth be supervised by a</w:t>
            </w:r>
            <w:r w:rsidRPr="009A1A23">
              <w:rPr>
                <w:rFonts w:cs="Arial"/>
                <w:i/>
                <w:lang w:val="en-AU"/>
              </w:rPr>
              <w:t xml:space="preserve"> </w:t>
            </w:r>
            <w:r w:rsidRPr="009A1A23">
              <w:rPr>
                <w:rFonts w:cs="Arial"/>
                <w:iCs/>
                <w:lang w:val="en-AU"/>
              </w:rPr>
              <w:t>Women’s and Children’s Health Network – Child and Adolescent Mental Health Service Officer [</w:t>
            </w:r>
            <w:r w:rsidRPr="009A1A23">
              <w:rPr>
                <w:rFonts w:cs="Arial"/>
                <w:i/>
                <w:lang w:val="en-AU"/>
              </w:rPr>
              <w:t>and a Department of Human Services Youth Justice Officer</w:t>
            </w:r>
            <w:r w:rsidRPr="009A1A23">
              <w:rPr>
                <w:rFonts w:cs="Arial"/>
                <w:iCs/>
                <w:lang w:val="en-AU"/>
              </w:rPr>
              <w:t xml:space="preserve">] (‘the Supervising Officer’) and the Youth must obey their reasonable directions about non-medical matters. </w:t>
            </w:r>
          </w:p>
        </w:tc>
      </w:tr>
      <w:tr w:rsidR="00F96D5D" w:rsidRPr="009A1A23" w14:paraId="066D283B" w14:textId="77777777" w:rsidTr="00E67456">
        <w:trPr>
          <w:jc w:val="center"/>
        </w:trPr>
        <w:tc>
          <w:tcPr>
            <w:tcW w:w="421" w:type="dxa"/>
          </w:tcPr>
          <w:p w14:paraId="51644EEE"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1034E3F8"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581A5CF6" w14:textId="77777777" w:rsidR="00F96D5D" w:rsidRPr="009A1A23" w:rsidRDefault="00F96D5D" w:rsidP="00E67456">
            <w:pPr>
              <w:tabs>
                <w:tab w:val="left" w:pos="455"/>
              </w:tabs>
              <w:spacing w:after="120" w:line="276" w:lineRule="auto"/>
              <w:rPr>
                <w:rFonts w:cs="Arial"/>
                <w:lang w:val="en-AU"/>
              </w:rPr>
            </w:pPr>
            <w:r w:rsidRPr="009A1A23">
              <w:rPr>
                <w:rFonts w:cs="Arial"/>
                <w:b/>
                <w:bCs/>
                <w:sz w:val="12"/>
                <w:szCs w:val="12"/>
                <w:lang w:val="en-AU"/>
              </w:rPr>
              <w:t xml:space="preserve">Adult Only </w:t>
            </w:r>
            <w:r w:rsidRPr="009A1A23">
              <w:rPr>
                <w:rFonts w:cs="Arial"/>
                <w:lang w:val="en-AU"/>
              </w:rPr>
              <w:t xml:space="preserve">The </w:t>
            </w:r>
            <w:r w:rsidRPr="009A1A23">
              <w:rPr>
                <w:rFonts w:cs="Arial"/>
                <w:iCs/>
                <w:lang w:val="en-AU"/>
              </w:rPr>
              <w:t xml:space="preserve">Defendant </w:t>
            </w:r>
            <w:r w:rsidRPr="009A1A23">
              <w:rPr>
                <w:rFonts w:cs="Arial"/>
                <w:lang w:val="en-AU"/>
              </w:rPr>
              <w:t xml:space="preserve">be under the care of the Clinical Director (‘the Director’) of the </w:t>
            </w:r>
            <w:r w:rsidRPr="009A1A23">
              <w:rPr>
                <w:rFonts w:cs="Arial"/>
                <w:iCs/>
                <w:lang w:val="en-AU"/>
              </w:rPr>
              <w:t>South Australian Forensic Mental Health Service (‘the Service’)</w:t>
            </w:r>
            <w:r w:rsidRPr="009A1A23">
              <w:rPr>
                <w:rFonts w:cs="Arial"/>
                <w:lang w:val="en-AU"/>
              </w:rPr>
              <w:t xml:space="preserve"> or a consultant psychiatrist nominated by the Director (‘the nominee’), and obey their reasonable directions about medical and psychiatric treatment and medication; </w:t>
            </w:r>
            <w:r w:rsidRPr="009A1A23">
              <w:rPr>
                <w:rFonts w:cs="Arial"/>
                <w:lang w:val="en-AU"/>
              </w:rPr>
              <w:lastRenderedPageBreak/>
              <w:t xml:space="preserve">and further that the </w:t>
            </w:r>
            <w:r w:rsidRPr="009A1A23">
              <w:rPr>
                <w:rFonts w:cs="Arial"/>
                <w:iCs/>
                <w:lang w:val="en-AU"/>
              </w:rPr>
              <w:t xml:space="preserve">Defendant </w:t>
            </w:r>
            <w:r w:rsidRPr="009A1A23">
              <w:rPr>
                <w:rFonts w:cs="Arial"/>
                <w:lang w:val="en-AU"/>
              </w:rPr>
              <w:t>be psychiatrically reviewed on a regular basis as directed by the Director or the nominee.</w:t>
            </w:r>
          </w:p>
        </w:tc>
      </w:tr>
      <w:tr w:rsidR="00F96D5D" w:rsidRPr="009A1A23" w14:paraId="7DD0BDB0" w14:textId="77777777" w:rsidTr="00E67456">
        <w:trPr>
          <w:jc w:val="center"/>
        </w:trPr>
        <w:tc>
          <w:tcPr>
            <w:tcW w:w="421" w:type="dxa"/>
          </w:tcPr>
          <w:p w14:paraId="24AD1143"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1E7C092A"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17785139" w14:textId="77777777" w:rsidR="00F96D5D" w:rsidRPr="009A1A23" w:rsidRDefault="00F96D5D" w:rsidP="00E67456">
            <w:pPr>
              <w:tabs>
                <w:tab w:val="left" w:pos="455"/>
              </w:tabs>
              <w:spacing w:after="120" w:line="276" w:lineRule="auto"/>
              <w:rPr>
                <w:rFonts w:cs="Arial"/>
                <w:lang w:val="en-AU"/>
              </w:rPr>
            </w:pPr>
            <w:r w:rsidRPr="009A1A23">
              <w:rPr>
                <w:rFonts w:cs="Arial"/>
                <w:b/>
                <w:bCs/>
                <w:sz w:val="12"/>
                <w:szCs w:val="12"/>
                <w:lang w:val="en-AU"/>
              </w:rPr>
              <w:t xml:space="preserve">Youth Only </w:t>
            </w:r>
            <w:r w:rsidRPr="009A1A23">
              <w:rPr>
                <w:rFonts w:cs="Arial"/>
                <w:lang w:val="en-AU"/>
              </w:rPr>
              <w:t xml:space="preserve">The </w:t>
            </w:r>
            <w:r w:rsidRPr="009A1A23">
              <w:rPr>
                <w:rFonts w:cs="Arial"/>
                <w:iCs/>
                <w:lang w:val="en-AU"/>
              </w:rPr>
              <w:t xml:space="preserve">Youth </w:t>
            </w:r>
            <w:r w:rsidRPr="009A1A23">
              <w:rPr>
                <w:rFonts w:cs="Arial"/>
                <w:lang w:val="en-AU"/>
              </w:rPr>
              <w:t xml:space="preserve">be under the care of the Clinical Director (‘the Director’) of the </w:t>
            </w:r>
            <w:r w:rsidRPr="009A1A23">
              <w:rPr>
                <w:rFonts w:cs="Arial"/>
                <w:iCs/>
                <w:lang w:val="en-AU"/>
              </w:rPr>
              <w:t>Women’s and Children’s Health Network – Child and Adolescent Mental Health Service (‘the Service’)</w:t>
            </w:r>
            <w:r w:rsidRPr="009A1A23">
              <w:rPr>
                <w:rFonts w:cs="Arial"/>
                <w:lang w:val="en-AU"/>
              </w:rPr>
              <w:t xml:space="preserve"> or a consultant psychiatrist nominated by the Director (‘the nominee’), and obey their reasonable directions about medical and psychiatric treatment and medication; and further that the </w:t>
            </w:r>
            <w:r w:rsidRPr="009A1A23">
              <w:rPr>
                <w:rFonts w:cs="Arial"/>
                <w:iCs/>
                <w:lang w:val="en-AU"/>
              </w:rPr>
              <w:t>Youth</w:t>
            </w:r>
            <w:r w:rsidRPr="009A1A23">
              <w:rPr>
                <w:rFonts w:cs="Arial"/>
                <w:lang w:val="en-AU"/>
              </w:rPr>
              <w:t xml:space="preserve"> be psychiatrically reviewed on a regular basis as directed by the Director or the nominee.</w:t>
            </w:r>
          </w:p>
        </w:tc>
      </w:tr>
      <w:tr w:rsidR="00F96D5D" w:rsidRPr="009A1A23" w:rsidDel="00FC1F66" w14:paraId="05662F1B" w14:textId="77777777" w:rsidTr="00E67456">
        <w:trPr>
          <w:jc w:val="center"/>
        </w:trPr>
        <w:tc>
          <w:tcPr>
            <w:tcW w:w="421" w:type="dxa"/>
          </w:tcPr>
          <w:p w14:paraId="4C09FBCD" w14:textId="77777777" w:rsidR="00F96D5D" w:rsidRPr="009A1A23" w:rsidDel="00FC1F66" w:rsidRDefault="00F96D5D" w:rsidP="00F96D5D">
            <w:pPr>
              <w:numPr>
                <w:ilvl w:val="0"/>
                <w:numId w:val="12"/>
              </w:numPr>
              <w:tabs>
                <w:tab w:val="left" w:pos="455"/>
              </w:tabs>
              <w:spacing w:after="120" w:line="276" w:lineRule="auto"/>
              <w:rPr>
                <w:rFonts w:cs="Arial"/>
                <w:lang w:val="en-AU"/>
              </w:rPr>
            </w:pPr>
          </w:p>
        </w:tc>
        <w:tc>
          <w:tcPr>
            <w:tcW w:w="567" w:type="dxa"/>
          </w:tcPr>
          <w:p w14:paraId="360DD2D9" w14:textId="77777777" w:rsidR="00F96D5D" w:rsidRPr="009A1A23" w:rsidDel="00FC1F66" w:rsidRDefault="00F96D5D" w:rsidP="00F96D5D">
            <w:pPr>
              <w:numPr>
                <w:ilvl w:val="0"/>
                <w:numId w:val="9"/>
              </w:numPr>
              <w:tabs>
                <w:tab w:val="left" w:pos="455"/>
              </w:tabs>
              <w:spacing w:after="120" w:line="276" w:lineRule="auto"/>
              <w:rPr>
                <w:rFonts w:cs="Arial"/>
                <w:lang w:val="en-AU"/>
              </w:rPr>
            </w:pPr>
          </w:p>
        </w:tc>
        <w:tc>
          <w:tcPr>
            <w:tcW w:w="9502" w:type="dxa"/>
          </w:tcPr>
          <w:p w14:paraId="4B5E8D79" w14:textId="77777777" w:rsidR="00F96D5D" w:rsidRPr="009A1A23" w:rsidDel="00FC1F66" w:rsidRDefault="00F96D5D" w:rsidP="00E67456">
            <w:pPr>
              <w:tabs>
                <w:tab w:val="left" w:pos="455"/>
              </w:tabs>
              <w:spacing w:after="120" w:line="276" w:lineRule="auto"/>
              <w:rPr>
                <w:rFonts w:cs="Arial"/>
                <w:lang w:val="en-AU"/>
              </w:rPr>
            </w:pPr>
            <w:r w:rsidRPr="009A1A23">
              <w:rPr>
                <w:rFonts w:cs="Arial"/>
                <w:lang w:val="en-AU"/>
              </w:rPr>
              <w:t>If the Director or nominee thinks it appropriate, management of the treatment and monitoring of the [</w:t>
            </w:r>
            <w:r w:rsidRPr="009A1A23">
              <w:rPr>
                <w:rFonts w:cs="Arial"/>
                <w:i/>
                <w:lang w:val="en-AU"/>
              </w:rPr>
              <w:t>Defendant/Youth</w:t>
            </w:r>
            <w:r w:rsidRPr="009A1A23">
              <w:rPr>
                <w:rFonts w:cs="Arial"/>
                <w:lang w:val="en-AU"/>
              </w:rPr>
              <w:t>]’s mental health can be transferred to a key worker at one of the regional mental health teams closest to their place of residence, or any other designated service provider (‘the nominee’), and they must obey their reasonable directions about the treatment and monitoring of their mental health.</w:t>
            </w:r>
          </w:p>
        </w:tc>
      </w:tr>
      <w:tr w:rsidR="00F96D5D" w:rsidRPr="009A1A23" w14:paraId="4FC38D33" w14:textId="77777777" w:rsidTr="00E67456">
        <w:trPr>
          <w:jc w:val="center"/>
        </w:trPr>
        <w:tc>
          <w:tcPr>
            <w:tcW w:w="421" w:type="dxa"/>
          </w:tcPr>
          <w:p w14:paraId="3C29D19C" w14:textId="77777777" w:rsidR="00F96D5D" w:rsidRPr="009A1A23" w:rsidDel="00FC1F66" w:rsidRDefault="00F96D5D" w:rsidP="00F96D5D">
            <w:pPr>
              <w:numPr>
                <w:ilvl w:val="0"/>
                <w:numId w:val="12"/>
              </w:numPr>
              <w:tabs>
                <w:tab w:val="left" w:pos="455"/>
              </w:tabs>
              <w:spacing w:after="120" w:line="276" w:lineRule="auto"/>
              <w:rPr>
                <w:rFonts w:cs="Arial"/>
                <w:lang w:val="en-AU"/>
              </w:rPr>
            </w:pPr>
          </w:p>
        </w:tc>
        <w:tc>
          <w:tcPr>
            <w:tcW w:w="567" w:type="dxa"/>
          </w:tcPr>
          <w:p w14:paraId="2B5B2D5B" w14:textId="77777777" w:rsidR="00F96D5D" w:rsidRPr="009A1A23" w:rsidDel="00FC1F66" w:rsidRDefault="00F96D5D" w:rsidP="00F96D5D">
            <w:pPr>
              <w:numPr>
                <w:ilvl w:val="0"/>
                <w:numId w:val="9"/>
              </w:numPr>
              <w:tabs>
                <w:tab w:val="left" w:pos="455"/>
              </w:tabs>
              <w:spacing w:after="120" w:line="276" w:lineRule="auto"/>
              <w:rPr>
                <w:rFonts w:cs="Arial"/>
                <w:lang w:val="en-AU"/>
              </w:rPr>
            </w:pPr>
          </w:p>
        </w:tc>
        <w:tc>
          <w:tcPr>
            <w:tcW w:w="9502" w:type="dxa"/>
          </w:tcPr>
          <w:p w14:paraId="63E7D42C"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If the Director or nominee thinks it appropriate, management of the treatment and monitoring of the [</w:t>
            </w:r>
            <w:r w:rsidRPr="009A1A23">
              <w:rPr>
                <w:rFonts w:cs="Arial"/>
                <w:i/>
                <w:lang w:val="en-AU"/>
              </w:rPr>
              <w:t>Defendant/Youth</w:t>
            </w:r>
            <w:r w:rsidRPr="009A1A23">
              <w:rPr>
                <w:rFonts w:cs="Arial"/>
                <w:lang w:val="en-AU"/>
              </w:rPr>
              <w:t>]’s mental health can be transferred to a local Community Mental Health Team, who shall case manage them in conjunction with the NDIS funded service provider [</w:t>
            </w:r>
            <w:r w:rsidRPr="009A1A23">
              <w:rPr>
                <w:rFonts w:cs="Arial"/>
                <w:i/>
                <w:lang w:val="en-AU"/>
              </w:rPr>
              <w:t xml:space="preserve">and a NDIS Aboriginal Cultural Advisor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and they must</w:t>
            </w:r>
            <w:r w:rsidRPr="009A1A23">
              <w:rPr>
                <w:rFonts w:cs="Arial"/>
                <w:sz w:val="32"/>
                <w:szCs w:val="32"/>
                <w:lang w:val="en-AU"/>
              </w:rPr>
              <w:t xml:space="preserve"> </w:t>
            </w:r>
            <w:r w:rsidRPr="009A1A23">
              <w:rPr>
                <w:rFonts w:cs="Arial"/>
                <w:lang w:val="en-AU"/>
              </w:rPr>
              <w:t xml:space="preserve">obey their reasonable directions about the treatment and monitoring of their mental health. </w:t>
            </w:r>
          </w:p>
        </w:tc>
      </w:tr>
      <w:tr w:rsidR="00F96D5D" w:rsidRPr="009A1A23" w14:paraId="3186E46E" w14:textId="77777777" w:rsidTr="00E67456">
        <w:trPr>
          <w:jc w:val="center"/>
        </w:trPr>
        <w:tc>
          <w:tcPr>
            <w:tcW w:w="10490" w:type="dxa"/>
            <w:gridSpan w:val="3"/>
          </w:tcPr>
          <w:p w14:paraId="1C0CC8FA" w14:textId="77777777" w:rsidR="00F96D5D" w:rsidRPr="009A1A23" w:rsidRDefault="00F96D5D" w:rsidP="00E67456">
            <w:pPr>
              <w:tabs>
                <w:tab w:val="left" w:pos="455"/>
              </w:tabs>
              <w:spacing w:before="120" w:after="120" w:line="276" w:lineRule="auto"/>
              <w:rPr>
                <w:rFonts w:cs="Arial"/>
                <w:b/>
                <w:lang w:val="en-AU"/>
              </w:rPr>
            </w:pPr>
            <w:r w:rsidRPr="009A1A23">
              <w:rPr>
                <w:rFonts w:cs="Arial"/>
                <w:b/>
                <w:lang w:val="en-AU"/>
              </w:rPr>
              <w:t>Residence (place of living)</w:t>
            </w:r>
          </w:p>
        </w:tc>
      </w:tr>
      <w:tr w:rsidR="00F96D5D" w:rsidRPr="009A1A23" w14:paraId="218E2A0B" w14:textId="77777777" w:rsidTr="00E67456">
        <w:trPr>
          <w:jc w:val="center"/>
        </w:trPr>
        <w:tc>
          <w:tcPr>
            <w:tcW w:w="421" w:type="dxa"/>
          </w:tcPr>
          <w:p w14:paraId="1EF61FFD"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6335E016"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24E28828" w14:textId="77777777" w:rsidR="00F96D5D" w:rsidRPr="009A1A23" w:rsidRDefault="00F96D5D" w:rsidP="00E67456">
            <w:pPr>
              <w:tabs>
                <w:tab w:val="left" w:pos="455"/>
              </w:tabs>
              <w:spacing w:after="120" w:line="276" w:lineRule="auto"/>
              <w:rPr>
                <w:rFonts w:cstheme="minorHAnsi"/>
                <w:lang w:val="en-AU"/>
              </w:rPr>
            </w:pPr>
            <w:r w:rsidRPr="009A1A23">
              <w:rPr>
                <w:rFonts w:cstheme="minorHAnsi"/>
                <w:lang w:val="en-AU"/>
              </w:rPr>
              <w:t>The [</w:t>
            </w:r>
            <w:r w:rsidRPr="009A1A23">
              <w:rPr>
                <w:rFonts w:cstheme="minorHAnsi"/>
                <w:i/>
                <w:iCs/>
                <w:lang w:val="en-AU"/>
              </w:rPr>
              <w:t>Defendant/Youth</w:t>
            </w:r>
            <w:r w:rsidRPr="009A1A23">
              <w:rPr>
                <w:rFonts w:cstheme="minorHAnsi"/>
                <w:lang w:val="en-AU"/>
              </w:rPr>
              <w:t xml:space="preserve">] must reside at an address nominated or approved by the Supervising Officer and must not </w:t>
            </w:r>
            <w:r w:rsidRPr="009A1A23">
              <w:rPr>
                <w:rFonts w:cs="Arial"/>
                <w:lang w:val="en-AU"/>
              </w:rPr>
              <w:t>change</w:t>
            </w:r>
            <w:r w:rsidRPr="009A1A23">
              <w:rPr>
                <w:rFonts w:cstheme="minorHAnsi"/>
                <w:lang w:val="en-AU"/>
              </w:rPr>
              <w:t xml:space="preserve"> residence without prior approval from the Supervising Officer.</w:t>
            </w:r>
          </w:p>
        </w:tc>
      </w:tr>
      <w:tr w:rsidR="00F96D5D" w:rsidRPr="009A1A23" w14:paraId="2D82614C" w14:textId="77777777" w:rsidTr="00E67456">
        <w:trPr>
          <w:jc w:val="center"/>
        </w:trPr>
        <w:tc>
          <w:tcPr>
            <w:tcW w:w="421" w:type="dxa"/>
          </w:tcPr>
          <w:p w14:paraId="65EFB4B8"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37F4F70C"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4BB65908"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live at [</w:t>
            </w:r>
            <w:r w:rsidRPr="009A1A23">
              <w:rPr>
                <w:rFonts w:cs="Arial"/>
                <w:i/>
                <w:lang w:val="en-AU"/>
              </w:rPr>
              <w:t>name of facility and address</w:t>
            </w:r>
            <w:r w:rsidRPr="009A1A23">
              <w:rPr>
                <w:rFonts w:cs="Arial"/>
                <w:lang w:val="en-AU"/>
              </w:rPr>
              <w:t>] and must not to leave that facility unless authorised by the Director or the nominee. While they live at [</w:t>
            </w:r>
            <w:r w:rsidRPr="009A1A23">
              <w:rPr>
                <w:rFonts w:cs="Arial"/>
                <w:i/>
                <w:lang w:val="en-AU"/>
              </w:rPr>
              <w:t>name of facility</w:t>
            </w:r>
            <w:r w:rsidRPr="009A1A23">
              <w:rPr>
                <w:rFonts w:cs="Arial"/>
                <w:lang w:val="en-AU"/>
              </w:rPr>
              <w:t>], they must cooperate with the rehabilitation program.</w:t>
            </w:r>
          </w:p>
        </w:tc>
      </w:tr>
      <w:tr w:rsidR="00F96D5D" w:rsidRPr="009A1A23" w14:paraId="14B7C84B" w14:textId="77777777" w:rsidTr="00E67456">
        <w:trPr>
          <w:jc w:val="center"/>
        </w:trPr>
        <w:tc>
          <w:tcPr>
            <w:tcW w:w="421" w:type="dxa"/>
          </w:tcPr>
          <w:p w14:paraId="7DDB6ED5"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6637D37E"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06B97B31"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is allowed, at the discretion of the Director or nominee, periods of leave away from [</w:t>
            </w:r>
            <w:r w:rsidRPr="009A1A23">
              <w:rPr>
                <w:rFonts w:cs="Arial"/>
                <w:i/>
                <w:lang w:val="en-AU"/>
              </w:rPr>
              <w:t>name of facility</w:t>
            </w:r>
            <w:r w:rsidRPr="009A1A23">
              <w:rPr>
                <w:rFonts w:cs="Arial"/>
                <w:lang w:val="en-AU"/>
              </w:rPr>
              <w:t>] for medical treatment [</w:t>
            </w:r>
            <w:r w:rsidRPr="009A1A23">
              <w:rPr>
                <w:rFonts w:cs="Arial"/>
                <w:i/>
                <w:lang w:val="en-AU"/>
              </w:rPr>
              <w:t>or rehabilitation</w:t>
            </w:r>
            <w:r w:rsidRPr="009A1A23">
              <w:rPr>
                <w:rFonts w:cs="Arial"/>
                <w:lang w:val="en-AU"/>
              </w:rPr>
              <w:t>] approved by the Director or the nominee, but only if they are escorted at all times during such periods of leave by at least [</w:t>
            </w:r>
            <w:r w:rsidRPr="009A1A23">
              <w:rPr>
                <w:rFonts w:cs="Arial"/>
                <w:i/>
                <w:lang w:val="en-AU"/>
              </w:rPr>
              <w:t>number</w:t>
            </w:r>
            <w:r w:rsidRPr="009A1A23">
              <w:rPr>
                <w:rFonts w:cs="Arial"/>
                <w:lang w:val="en-AU"/>
              </w:rPr>
              <w:t>] staff member(s) employed or nominated by the Service.</w:t>
            </w:r>
          </w:p>
        </w:tc>
      </w:tr>
      <w:tr w:rsidR="00F96D5D" w:rsidRPr="009A1A23" w14:paraId="622345AA" w14:textId="77777777" w:rsidTr="00E67456">
        <w:trPr>
          <w:jc w:val="center"/>
        </w:trPr>
        <w:tc>
          <w:tcPr>
            <w:tcW w:w="421" w:type="dxa"/>
          </w:tcPr>
          <w:p w14:paraId="698B8F47"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2A04932D"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0C8EECE8"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is allowed periods of accompanied and unaccompanied day and overnight leave away from [</w:t>
            </w:r>
            <w:r w:rsidRPr="009A1A23">
              <w:rPr>
                <w:rFonts w:cs="Arial"/>
                <w:i/>
                <w:lang w:val="en-AU"/>
              </w:rPr>
              <w:t>name of facility</w:t>
            </w:r>
            <w:r w:rsidRPr="009A1A23">
              <w:rPr>
                <w:rFonts w:cs="Arial"/>
                <w:lang w:val="en-AU"/>
              </w:rPr>
              <w:t>] for rehabilitation reasons, as approved by the Director or nominee.</w:t>
            </w:r>
          </w:p>
        </w:tc>
      </w:tr>
      <w:tr w:rsidR="00F96D5D" w:rsidRPr="009A1A23" w14:paraId="224DAF46" w14:textId="77777777" w:rsidTr="00E67456">
        <w:trPr>
          <w:jc w:val="center"/>
        </w:trPr>
        <w:tc>
          <w:tcPr>
            <w:tcW w:w="421" w:type="dxa"/>
          </w:tcPr>
          <w:p w14:paraId="7E346C3C"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3C294610"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1671AEDA" w14:textId="77777777" w:rsidR="00F96D5D" w:rsidRPr="009A1A23" w:rsidRDefault="00F96D5D" w:rsidP="00E67456">
            <w:pPr>
              <w:tabs>
                <w:tab w:val="left" w:pos="1603"/>
              </w:tabs>
              <w:spacing w:after="120" w:line="276" w:lineRule="auto"/>
              <w:rPr>
                <w:rFonts w:cs="Arial"/>
                <w:lang w:val="en-AU"/>
              </w:rPr>
            </w:pPr>
            <w:r w:rsidRPr="009A1A23">
              <w:rPr>
                <w:rFonts w:cs="Arial"/>
                <w:lang w:val="en-AU"/>
              </w:rPr>
              <w:t>After a period of successful overnight leave, the [</w:t>
            </w:r>
            <w:r w:rsidRPr="009A1A23">
              <w:rPr>
                <w:rFonts w:cs="Arial"/>
                <w:i/>
                <w:iCs/>
                <w:lang w:val="en-AU"/>
              </w:rPr>
              <w:t>Defendant/Youth</w:t>
            </w:r>
            <w:r w:rsidRPr="009A1A23">
              <w:rPr>
                <w:rFonts w:cs="Arial"/>
                <w:lang w:val="en-AU"/>
              </w:rPr>
              <w:t>], or the Director or the nominee may apply to the Court for a variation of these conditions so that they are discharged from [</w:t>
            </w:r>
            <w:r w:rsidRPr="009A1A23">
              <w:rPr>
                <w:rFonts w:cs="Arial"/>
                <w:i/>
                <w:lang w:val="en-AU"/>
              </w:rPr>
              <w:t>name of facility</w:t>
            </w:r>
            <w:r w:rsidRPr="009A1A23">
              <w:rPr>
                <w:rFonts w:cs="Arial"/>
                <w:lang w:val="en-AU"/>
              </w:rPr>
              <w:t>] to reside in the community. Such application may not be made for at least 6 months from the date of this Order.</w:t>
            </w:r>
          </w:p>
        </w:tc>
      </w:tr>
      <w:tr w:rsidR="00F96D5D" w:rsidRPr="009A1A23" w14:paraId="0954C3E1" w14:textId="77777777" w:rsidTr="00E67456">
        <w:trPr>
          <w:jc w:val="center"/>
        </w:trPr>
        <w:tc>
          <w:tcPr>
            <w:tcW w:w="421" w:type="dxa"/>
          </w:tcPr>
          <w:p w14:paraId="1949CE40"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3F7A1B1B"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4A6EBAF1" w14:textId="77777777" w:rsidR="00F96D5D" w:rsidRPr="009A1A23" w:rsidRDefault="00F96D5D" w:rsidP="00E67456">
            <w:pPr>
              <w:tabs>
                <w:tab w:val="left" w:pos="596"/>
                <w:tab w:val="left" w:pos="4857"/>
              </w:tabs>
              <w:spacing w:after="120" w:line="276" w:lineRule="auto"/>
              <w:rPr>
                <w:rFonts w:cs="Arial"/>
                <w:lang w:val="en-AU"/>
              </w:rPr>
            </w:pPr>
            <w:r w:rsidRPr="009A1A23">
              <w:rPr>
                <w:rFonts w:cs="Arial"/>
                <w:lang w:val="en-AU"/>
              </w:rPr>
              <w:t>The [</w:t>
            </w:r>
            <w:r w:rsidRPr="009A1A23">
              <w:rPr>
                <w:rFonts w:cs="Arial"/>
                <w:i/>
                <w:iCs/>
                <w:lang w:val="en-AU"/>
              </w:rPr>
              <w:t>Defendant/Youth</w:t>
            </w:r>
            <w:r w:rsidRPr="009A1A23">
              <w:rPr>
                <w:rFonts w:cs="Arial"/>
                <w:lang w:val="en-AU"/>
              </w:rPr>
              <w:t>] must stay at the required address [</w:t>
            </w:r>
            <w:r w:rsidRPr="009A1A23">
              <w:rPr>
                <w:rFonts w:cs="Arial"/>
                <w:i/>
                <w:iCs/>
                <w:lang w:val="en-AU"/>
              </w:rPr>
              <w:t>between the hours of</w:t>
            </w:r>
            <w:r w:rsidRPr="009A1A23">
              <w:rPr>
                <w:rFonts w:cs="Arial"/>
                <w:lang w:val="en-AU"/>
              </w:rPr>
              <w:t xml:space="preserve"> [</w:t>
            </w:r>
            <w:r w:rsidRPr="009A1A23">
              <w:rPr>
                <w:rFonts w:cs="Arial"/>
                <w:i/>
                <w:lang w:val="en-AU"/>
              </w:rPr>
              <w:t>time</w:t>
            </w:r>
            <w:r w:rsidRPr="009A1A23">
              <w:rPr>
                <w:rFonts w:cs="Arial"/>
                <w:lang w:val="en-AU"/>
              </w:rPr>
              <w:t xml:space="preserve">] </w:t>
            </w:r>
            <w:r w:rsidRPr="009A1A23">
              <w:rPr>
                <w:rFonts w:cs="Arial"/>
                <w:i/>
                <w:iCs/>
                <w:lang w:val="en-AU"/>
              </w:rPr>
              <w:t>and</w:t>
            </w:r>
            <w:r w:rsidRPr="009A1A23">
              <w:rPr>
                <w:rFonts w:cs="Arial"/>
                <w:lang w:val="en-AU"/>
              </w:rPr>
              <w:t xml:space="preserve"> [</w:t>
            </w:r>
            <w:r w:rsidRPr="009A1A23">
              <w:rPr>
                <w:rFonts w:cs="Arial"/>
                <w:i/>
                <w:lang w:val="en-AU"/>
              </w:rPr>
              <w:t>time</w:t>
            </w:r>
            <w:r w:rsidRPr="009A1A23">
              <w:rPr>
                <w:rFonts w:cs="Arial"/>
                <w:lang w:val="en-AU"/>
              </w:rPr>
              <w:t>]] and the [</w:t>
            </w:r>
            <w:r w:rsidRPr="009A1A23">
              <w:rPr>
                <w:rFonts w:cs="Arial"/>
                <w:i/>
                <w:iCs/>
                <w:lang w:val="en-AU"/>
              </w:rPr>
              <w:t>Defendant/Youth</w:t>
            </w:r>
            <w:r w:rsidRPr="009A1A23">
              <w:rPr>
                <w:rFonts w:cs="Arial"/>
                <w:lang w:val="en-AU"/>
              </w:rPr>
              <w:t xml:space="preserve">] must be at </w:t>
            </w:r>
            <w:r>
              <w:rPr>
                <w:rFonts w:cs="Arial"/>
              </w:rPr>
              <w:t>an entrance to</w:t>
            </w:r>
            <w:r w:rsidRPr="009A1A23">
              <w:rPr>
                <w:rFonts w:cs="Arial"/>
                <w:lang w:val="en-AU"/>
              </w:rPr>
              <w:t xml:space="preserve"> that address if asked to by the Supervising Officer or a Police Officer, unless absent: </w:t>
            </w:r>
          </w:p>
          <w:p w14:paraId="15068B1E" w14:textId="77777777" w:rsidR="00F96D5D" w:rsidRPr="009A1A23" w:rsidRDefault="00F96D5D" w:rsidP="00F96D5D">
            <w:pPr>
              <w:numPr>
                <w:ilvl w:val="0"/>
                <w:numId w:val="25"/>
              </w:numPr>
              <w:tabs>
                <w:tab w:val="left" w:pos="319"/>
              </w:tabs>
              <w:spacing w:after="120" w:line="276" w:lineRule="auto"/>
              <w:ind w:left="679"/>
              <w:rPr>
                <w:rFonts w:cs="Arial"/>
                <w:lang w:val="en-AU"/>
              </w:rPr>
            </w:pPr>
            <w:r w:rsidRPr="009A1A23">
              <w:rPr>
                <w:rFonts w:cs="Arial"/>
                <w:lang w:val="en-AU"/>
              </w:rPr>
              <w:t>for emergency medical or dental treatment, to avoid or reduce a serious risk of death or injury to the [</w:t>
            </w:r>
            <w:r w:rsidRPr="009A1A23">
              <w:rPr>
                <w:rFonts w:cs="Arial"/>
                <w:i/>
                <w:iCs/>
                <w:lang w:val="en-AU"/>
              </w:rPr>
              <w:t>Defendant/Youth</w:t>
            </w:r>
            <w:r w:rsidRPr="009A1A23">
              <w:rPr>
                <w:rFonts w:cs="Arial"/>
                <w:lang w:val="en-AU"/>
              </w:rPr>
              <w:t xml:space="preserve">] or another; or </w:t>
            </w:r>
          </w:p>
          <w:p w14:paraId="3713B007" w14:textId="77777777" w:rsidR="00F96D5D" w:rsidRPr="009A1A23" w:rsidRDefault="00F96D5D" w:rsidP="00F96D5D">
            <w:pPr>
              <w:numPr>
                <w:ilvl w:val="0"/>
                <w:numId w:val="25"/>
              </w:numPr>
              <w:tabs>
                <w:tab w:val="left" w:pos="319"/>
              </w:tabs>
              <w:spacing w:after="120" w:line="276" w:lineRule="auto"/>
              <w:ind w:left="679"/>
              <w:rPr>
                <w:rFonts w:cs="Arial"/>
                <w:lang w:val="en-AU"/>
              </w:rPr>
            </w:pPr>
            <w:r w:rsidRPr="009A1A23">
              <w:rPr>
                <w:rFonts w:cs="Arial"/>
                <w:lang w:val="en-AU"/>
              </w:rPr>
              <w:t>for any other reason approved by the Supervising Officer.</w:t>
            </w:r>
          </w:p>
        </w:tc>
      </w:tr>
      <w:tr w:rsidR="00F96D5D" w:rsidRPr="009A1A23" w:rsidDel="00CD1153" w14:paraId="42EE2970" w14:textId="77777777" w:rsidTr="00E67456">
        <w:trPr>
          <w:jc w:val="center"/>
        </w:trPr>
        <w:tc>
          <w:tcPr>
            <w:tcW w:w="421" w:type="dxa"/>
          </w:tcPr>
          <w:p w14:paraId="13EB3F38" w14:textId="77777777" w:rsidR="00F96D5D" w:rsidRPr="009A1A23" w:rsidDel="00CD1153" w:rsidRDefault="00F96D5D" w:rsidP="00F96D5D">
            <w:pPr>
              <w:numPr>
                <w:ilvl w:val="0"/>
                <w:numId w:val="12"/>
              </w:numPr>
              <w:tabs>
                <w:tab w:val="left" w:pos="455"/>
              </w:tabs>
              <w:spacing w:after="120" w:line="276" w:lineRule="auto"/>
              <w:rPr>
                <w:rFonts w:cs="Arial"/>
                <w:lang w:val="en-AU"/>
              </w:rPr>
            </w:pPr>
          </w:p>
        </w:tc>
        <w:tc>
          <w:tcPr>
            <w:tcW w:w="567" w:type="dxa"/>
          </w:tcPr>
          <w:p w14:paraId="42E50ED3" w14:textId="77777777" w:rsidR="00F96D5D" w:rsidRPr="009A1A23" w:rsidDel="00CD1153" w:rsidRDefault="00F96D5D" w:rsidP="00F96D5D">
            <w:pPr>
              <w:numPr>
                <w:ilvl w:val="0"/>
                <w:numId w:val="9"/>
              </w:numPr>
              <w:tabs>
                <w:tab w:val="left" w:pos="455"/>
              </w:tabs>
              <w:spacing w:after="120" w:line="276" w:lineRule="auto"/>
              <w:rPr>
                <w:rFonts w:cs="Arial"/>
                <w:lang w:val="en-AU"/>
              </w:rPr>
            </w:pPr>
          </w:p>
        </w:tc>
        <w:tc>
          <w:tcPr>
            <w:tcW w:w="9502" w:type="dxa"/>
          </w:tcPr>
          <w:p w14:paraId="6876996E" w14:textId="77777777" w:rsidR="00F96D5D" w:rsidRPr="009A1A23" w:rsidRDefault="00F96D5D" w:rsidP="00E67456">
            <w:pPr>
              <w:tabs>
                <w:tab w:val="left" w:pos="319"/>
              </w:tabs>
              <w:spacing w:after="120" w:line="276" w:lineRule="auto"/>
              <w:rPr>
                <w:rFonts w:cs="Arial"/>
                <w:lang w:val="en-AU"/>
              </w:rPr>
            </w:pPr>
            <w:r w:rsidRPr="009A1A23">
              <w:rPr>
                <w:rFonts w:cs="Arial"/>
                <w:lang w:val="en-AU"/>
              </w:rPr>
              <w:t>For a period of [</w:t>
            </w:r>
            <w:r w:rsidRPr="009A1A23">
              <w:rPr>
                <w:rFonts w:cs="Arial"/>
                <w:i/>
                <w:iCs/>
                <w:lang w:val="en-AU"/>
              </w:rPr>
              <w:t>no. of years/months/days</w:t>
            </w:r>
            <w:r w:rsidRPr="009A1A23">
              <w:rPr>
                <w:rFonts w:cs="Arial"/>
                <w:lang w:val="en-AU"/>
              </w:rPr>
              <w:t>] from the date of this Order the [</w:t>
            </w:r>
            <w:r w:rsidRPr="009A1A23">
              <w:rPr>
                <w:rFonts w:cs="Arial"/>
                <w:i/>
                <w:iCs/>
                <w:lang w:val="en-AU"/>
              </w:rPr>
              <w:t>Defendant/Youth</w:t>
            </w:r>
            <w:r w:rsidRPr="009A1A23">
              <w:rPr>
                <w:rFonts w:cs="Arial"/>
                <w:lang w:val="en-AU"/>
              </w:rPr>
              <w:t>] must stay at the approved place of residence [</w:t>
            </w:r>
            <w:r w:rsidRPr="009A1A23">
              <w:rPr>
                <w:rFonts w:cs="Arial"/>
                <w:i/>
                <w:iCs/>
                <w:lang w:val="en-AU"/>
              </w:rPr>
              <w:t>between the hours of [time] and [time]</w:t>
            </w:r>
            <w:r w:rsidRPr="009A1A23">
              <w:rPr>
                <w:rFonts w:cs="Arial"/>
                <w:lang w:val="en-AU"/>
              </w:rPr>
              <w:t xml:space="preserve">] and be at </w:t>
            </w:r>
            <w:r>
              <w:rPr>
                <w:rFonts w:cs="Arial"/>
              </w:rPr>
              <w:t>an entrance to</w:t>
            </w:r>
            <w:r w:rsidRPr="009A1A23">
              <w:rPr>
                <w:rFonts w:cs="Arial"/>
                <w:lang w:val="en-AU"/>
              </w:rPr>
              <w:t xml:space="preserve"> that address if asked to by the Supervising Officer or a Police Officer, or any other person authorised to carry out a curfew check, unless absent:</w:t>
            </w:r>
          </w:p>
          <w:p w14:paraId="28E8F691" w14:textId="77777777" w:rsidR="00F96D5D" w:rsidRPr="009A1A23" w:rsidRDefault="00F96D5D" w:rsidP="00F96D5D">
            <w:pPr>
              <w:numPr>
                <w:ilvl w:val="0"/>
                <w:numId w:val="16"/>
              </w:numPr>
              <w:tabs>
                <w:tab w:val="left" w:pos="319"/>
              </w:tabs>
              <w:spacing w:line="276" w:lineRule="auto"/>
              <w:rPr>
                <w:rFonts w:cs="Arial"/>
                <w:lang w:val="en-AU"/>
              </w:rPr>
            </w:pPr>
            <w:r w:rsidRPr="009A1A23">
              <w:rPr>
                <w:rFonts w:cs="Arial"/>
                <w:lang w:val="en-AU"/>
              </w:rPr>
              <w:t xml:space="preserve">for emergency medical or dental treatment; or </w:t>
            </w:r>
          </w:p>
          <w:p w14:paraId="0C47D7D8" w14:textId="77777777" w:rsidR="00F96D5D" w:rsidRPr="009A1A23" w:rsidRDefault="00F96D5D" w:rsidP="00F96D5D">
            <w:pPr>
              <w:numPr>
                <w:ilvl w:val="0"/>
                <w:numId w:val="16"/>
              </w:numPr>
              <w:tabs>
                <w:tab w:val="left" w:pos="319"/>
              </w:tabs>
              <w:spacing w:line="276" w:lineRule="auto"/>
              <w:rPr>
                <w:rFonts w:cs="Arial"/>
                <w:lang w:val="en-AU"/>
              </w:rPr>
            </w:pPr>
            <w:r w:rsidRPr="009A1A23">
              <w:rPr>
                <w:rFonts w:cs="Arial"/>
                <w:lang w:val="en-AU"/>
              </w:rPr>
              <w:t>to avoid or reduce serious risk of death or injury to themselves or another; or</w:t>
            </w:r>
          </w:p>
          <w:p w14:paraId="3B3031AA" w14:textId="77777777" w:rsidR="00F96D5D" w:rsidRPr="009A1A23" w:rsidDel="00CD1153" w:rsidRDefault="00F96D5D" w:rsidP="00F96D5D">
            <w:pPr>
              <w:numPr>
                <w:ilvl w:val="0"/>
                <w:numId w:val="16"/>
              </w:numPr>
              <w:tabs>
                <w:tab w:val="left" w:pos="319"/>
              </w:tabs>
              <w:spacing w:after="120" w:line="276" w:lineRule="auto"/>
              <w:rPr>
                <w:rFonts w:cs="Arial"/>
                <w:lang w:val="en-AU"/>
              </w:rPr>
            </w:pPr>
            <w:r w:rsidRPr="009A1A23">
              <w:rPr>
                <w:rFonts w:cs="Arial"/>
                <w:lang w:val="en-AU"/>
              </w:rPr>
              <w:t>for any other reason approved by the Supervising Officer.</w:t>
            </w:r>
          </w:p>
        </w:tc>
      </w:tr>
      <w:tr w:rsidR="00F96D5D" w:rsidRPr="009A1A23" w14:paraId="599DC026" w14:textId="77777777" w:rsidTr="00E67456">
        <w:trPr>
          <w:jc w:val="center"/>
        </w:trPr>
        <w:tc>
          <w:tcPr>
            <w:tcW w:w="421" w:type="dxa"/>
          </w:tcPr>
          <w:p w14:paraId="45B88FFE"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5478E91A"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3D935E84" w14:textId="77777777" w:rsidR="00F96D5D" w:rsidRPr="009A1A23" w:rsidRDefault="00F96D5D" w:rsidP="00E67456">
            <w:pPr>
              <w:spacing w:after="120" w:line="276" w:lineRule="auto"/>
              <w:rPr>
                <w:rFonts w:cs="Arial"/>
                <w:lang w:val="en-AU"/>
              </w:rPr>
            </w:pPr>
            <w:r w:rsidRPr="009A1A23">
              <w:rPr>
                <w:rFonts w:cs="Arial"/>
                <w:lang w:val="en-AU"/>
              </w:rPr>
              <w:t>If an emergency requires the [</w:t>
            </w:r>
            <w:r w:rsidRPr="009A1A23">
              <w:rPr>
                <w:rFonts w:cs="Arial"/>
                <w:i/>
                <w:iCs/>
                <w:lang w:val="en-AU"/>
              </w:rPr>
              <w:t>Defendant/Youth</w:t>
            </w:r>
            <w:r w:rsidRPr="009A1A23">
              <w:rPr>
                <w:rFonts w:cs="Arial"/>
                <w:lang w:val="en-AU"/>
              </w:rPr>
              <w:t>] to move to another facility or address, they must not move until they have obtained the permission of a senior officer from the NDIS funded service provider; and the senior officer of the NDIS funded service provider must advise the Court immediately of any change of residential address.</w:t>
            </w:r>
          </w:p>
        </w:tc>
      </w:tr>
      <w:tr w:rsidR="00F96D5D" w:rsidRPr="009A1A23" w14:paraId="085148CB" w14:textId="77777777" w:rsidTr="00E67456">
        <w:trPr>
          <w:jc w:val="center"/>
        </w:trPr>
        <w:tc>
          <w:tcPr>
            <w:tcW w:w="421" w:type="dxa"/>
          </w:tcPr>
          <w:p w14:paraId="13E1559D"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469E196A"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3A41C5E2" w14:textId="77777777" w:rsidR="00F96D5D" w:rsidRPr="009A1A23" w:rsidRDefault="00F96D5D" w:rsidP="00E67456">
            <w:pPr>
              <w:spacing w:after="120" w:line="276" w:lineRule="auto"/>
              <w:rPr>
                <w:rFonts w:cs="Arial"/>
                <w:b/>
                <w:bCs/>
                <w:lang w:val="en-AU"/>
              </w:rPr>
            </w:pPr>
            <w:r w:rsidRPr="009A1A23">
              <w:rPr>
                <w:rFonts w:cs="Arial"/>
                <w:lang w:val="en-AU"/>
              </w:rPr>
              <w:t>The [</w:t>
            </w:r>
            <w:r w:rsidRPr="009A1A23">
              <w:rPr>
                <w:rFonts w:cs="Arial"/>
                <w:i/>
                <w:lang w:val="en-AU"/>
              </w:rPr>
              <w:t>Defendant/Youth</w:t>
            </w:r>
            <w:r w:rsidRPr="009A1A23">
              <w:rPr>
                <w:rFonts w:cs="Arial"/>
                <w:lang w:val="en-AU"/>
              </w:rPr>
              <w:t>] must wear an electronic transmitter and obey the [</w:t>
            </w:r>
            <w:r w:rsidRPr="009A1A23">
              <w:rPr>
                <w:rFonts w:cs="Arial"/>
                <w:i/>
                <w:iCs/>
                <w:lang w:val="en-AU"/>
              </w:rPr>
              <w:t>Department for Correctional Services/Department of Human Services</w:t>
            </w:r>
            <w:r w:rsidRPr="009A1A23">
              <w:rPr>
                <w:rFonts w:cs="Arial"/>
                <w:lang w:val="en-AU"/>
              </w:rPr>
              <w:t>] rules of electronic monitoring, including charging the transmitter daily and any other lawful directions given to them by the Supervising Officer [</w:t>
            </w:r>
            <w:r w:rsidRPr="009A1A23">
              <w:rPr>
                <w:rFonts w:cs="Arial"/>
                <w:i/>
                <w:iCs/>
                <w:lang w:val="en-AU"/>
              </w:rPr>
              <w:t>or Parole Board</w:t>
            </w:r>
            <w:r w:rsidRPr="009A1A23">
              <w:rPr>
                <w:rFonts w:cs="Arial"/>
                <w:lang w:val="en-AU"/>
              </w:rPr>
              <w:t>].</w:t>
            </w:r>
          </w:p>
        </w:tc>
      </w:tr>
      <w:tr w:rsidR="00F96D5D" w:rsidRPr="009A1A23" w14:paraId="24C2EB51" w14:textId="77777777" w:rsidTr="00E67456">
        <w:trPr>
          <w:jc w:val="center"/>
        </w:trPr>
        <w:tc>
          <w:tcPr>
            <w:tcW w:w="10490" w:type="dxa"/>
            <w:gridSpan w:val="3"/>
          </w:tcPr>
          <w:p w14:paraId="3162577C" w14:textId="77777777" w:rsidR="00F96D5D" w:rsidRPr="009A1A23" w:rsidRDefault="00F96D5D" w:rsidP="00E67456">
            <w:pPr>
              <w:tabs>
                <w:tab w:val="left" w:pos="455"/>
              </w:tabs>
              <w:spacing w:before="120" w:after="120" w:line="276" w:lineRule="auto"/>
              <w:rPr>
                <w:rFonts w:cs="Arial"/>
                <w:b/>
                <w:bCs/>
                <w:lang w:val="en-AU"/>
              </w:rPr>
            </w:pPr>
            <w:r w:rsidRPr="009A1A23">
              <w:rPr>
                <w:rFonts w:cs="Arial"/>
                <w:b/>
                <w:bCs/>
                <w:lang w:val="en-AU"/>
              </w:rPr>
              <w:t>Programs</w:t>
            </w:r>
          </w:p>
        </w:tc>
      </w:tr>
      <w:tr w:rsidR="00F96D5D" w:rsidRPr="009A1A23" w14:paraId="0212777A" w14:textId="77777777" w:rsidTr="00E67456">
        <w:trPr>
          <w:jc w:val="center"/>
        </w:trPr>
        <w:tc>
          <w:tcPr>
            <w:tcW w:w="421" w:type="dxa"/>
          </w:tcPr>
          <w:p w14:paraId="64CA4FE6"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406823B7"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762EF24D" w14:textId="77777777" w:rsidR="00F96D5D" w:rsidRPr="009A1A23" w:rsidRDefault="00F96D5D" w:rsidP="00E67456">
            <w:pPr>
              <w:tabs>
                <w:tab w:val="left" w:pos="596"/>
              </w:tabs>
              <w:spacing w:after="120" w:line="276" w:lineRule="auto"/>
              <w:rPr>
                <w:rFonts w:cs="Arial"/>
                <w:lang w:val="en-AU"/>
              </w:rPr>
            </w:pPr>
            <w:r w:rsidRPr="009A1A23">
              <w:rPr>
                <w:rFonts w:cs="Arial"/>
                <w:lang w:val="en-AU"/>
              </w:rPr>
              <w:t>The [</w:t>
            </w:r>
            <w:r w:rsidRPr="009A1A23">
              <w:rPr>
                <w:rFonts w:cs="Arial"/>
                <w:i/>
                <w:iCs/>
                <w:lang w:val="en-AU"/>
              </w:rPr>
              <w:t>Defendant/Youth</w:t>
            </w:r>
            <w:r w:rsidRPr="009A1A23">
              <w:rPr>
                <w:rFonts w:cs="Arial"/>
                <w:lang w:val="en-AU"/>
              </w:rPr>
              <w:t>]’s case be managed by the [</w:t>
            </w:r>
            <w:r w:rsidRPr="009A1A23">
              <w:rPr>
                <w:rFonts w:cs="Arial"/>
                <w:i/>
                <w:lang w:val="en-AU"/>
              </w:rPr>
              <w:t>name of unit/team</w:t>
            </w:r>
            <w:r w:rsidRPr="009A1A23">
              <w:rPr>
                <w:rFonts w:cs="Arial"/>
                <w:lang w:val="en-AU"/>
              </w:rPr>
              <w:t>] at [</w:t>
            </w:r>
            <w:r w:rsidRPr="009A1A23">
              <w:rPr>
                <w:rFonts w:cs="Arial"/>
                <w:i/>
                <w:lang w:val="en-AU"/>
              </w:rPr>
              <w:t>name of facility</w:t>
            </w:r>
            <w:r w:rsidRPr="009A1A23">
              <w:rPr>
                <w:rFonts w:cs="Arial"/>
                <w:lang w:val="en-AU"/>
              </w:rPr>
              <w:t>]</w:t>
            </w:r>
            <w:r w:rsidRPr="009A1A23">
              <w:rPr>
                <w:rFonts w:cs="Arial"/>
                <w:i/>
                <w:lang w:val="en-AU"/>
              </w:rPr>
              <w:t xml:space="preserve"> </w:t>
            </w:r>
            <w:r w:rsidRPr="009A1A23">
              <w:rPr>
                <w:rFonts w:cs="Arial"/>
                <w:lang w:val="en-AU"/>
              </w:rPr>
              <w:t>and the [</w:t>
            </w:r>
            <w:r w:rsidRPr="009A1A23">
              <w:rPr>
                <w:rFonts w:cs="Arial"/>
                <w:i/>
                <w:iCs/>
                <w:lang w:val="en-AU"/>
              </w:rPr>
              <w:t>Defendant/Youth</w:t>
            </w:r>
            <w:r w:rsidRPr="009A1A23">
              <w:rPr>
                <w:rFonts w:cs="Arial"/>
                <w:lang w:val="en-AU"/>
              </w:rPr>
              <w:t>] must obey the reasonable directions of that team or any person authorised by that team to give such directions, particularly for going to appointments nominated by that team or the authorised person.</w:t>
            </w:r>
          </w:p>
        </w:tc>
      </w:tr>
      <w:tr w:rsidR="00F96D5D" w:rsidRPr="009A1A23" w14:paraId="3CA70F2C" w14:textId="77777777" w:rsidTr="00E67456">
        <w:trPr>
          <w:jc w:val="center"/>
        </w:trPr>
        <w:tc>
          <w:tcPr>
            <w:tcW w:w="421" w:type="dxa"/>
          </w:tcPr>
          <w:p w14:paraId="197E2E68"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18C71045"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27C7F24C" w14:textId="77777777" w:rsidR="00F96D5D" w:rsidRPr="009A1A23" w:rsidRDefault="00F96D5D" w:rsidP="00E67456">
            <w:pPr>
              <w:tabs>
                <w:tab w:val="left" w:pos="596"/>
              </w:tabs>
              <w:spacing w:after="120" w:line="276" w:lineRule="auto"/>
              <w:rPr>
                <w:rFonts w:cs="Arial"/>
                <w:lang w:val="en-AU"/>
              </w:rPr>
            </w:pPr>
            <w:r w:rsidRPr="009A1A23">
              <w:rPr>
                <w:rFonts w:cs="Arial"/>
                <w:lang w:val="en-AU"/>
              </w:rPr>
              <w:t>The [</w:t>
            </w:r>
            <w:r w:rsidRPr="009A1A23">
              <w:rPr>
                <w:rFonts w:cs="Arial"/>
                <w:i/>
                <w:iCs/>
                <w:lang w:val="en-AU"/>
              </w:rPr>
              <w:t>Defendant/Youth</w:t>
            </w:r>
            <w:r w:rsidRPr="009A1A23">
              <w:rPr>
                <w:rFonts w:cs="Arial"/>
                <w:lang w:val="en-AU"/>
              </w:rPr>
              <w:t>]’s case be managed by the Forensic Community Mental Health Team, [</w:t>
            </w:r>
            <w:r w:rsidRPr="009A1A23">
              <w:rPr>
                <w:rFonts w:cs="Arial"/>
                <w:i/>
                <w:iCs/>
                <w:lang w:val="en-AU"/>
              </w:rPr>
              <w:t>in conjunction with the NDIS funded service provider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szCs w:val="32"/>
                <w:lang w:val="en-AU"/>
              </w:rPr>
              <w:t>[</w:t>
            </w:r>
            <w:r w:rsidRPr="009A1A23">
              <w:rPr>
                <w:rFonts w:cs="Arial"/>
                <w:i/>
                <w:iCs/>
                <w:lang w:val="en-AU"/>
              </w:rPr>
              <w:t>and a NDIS Aboriginal Cultural Advisor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and the [</w:t>
            </w:r>
            <w:r w:rsidRPr="009A1A23">
              <w:rPr>
                <w:rFonts w:cs="Arial"/>
                <w:i/>
                <w:iCs/>
                <w:lang w:val="en-AU"/>
              </w:rPr>
              <w:t>Defendant/Youth</w:t>
            </w:r>
            <w:r w:rsidRPr="009A1A23">
              <w:rPr>
                <w:rFonts w:cs="Arial"/>
                <w:lang w:val="en-AU"/>
              </w:rPr>
              <w:t>] must obey the reasonable directions of that team, particularly for going to appointments nominated by the team[</w:t>
            </w:r>
            <w:r w:rsidRPr="009A1A23">
              <w:rPr>
                <w:rFonts w:cs="Arial"/>
                <w:i/>
                <w:iCs/>
                <w:lang w:val="en-AU"/>
              </w:rPr>
              <w:t>s</w:t>
            </w:r>
            <w:r w:rsidRPr="009A1A23">
              <w:rPr>
                <w:rFonts w:cs="Arial"/>
                <w:lang w:val="en-AU"/>
              </w:rPr>
              <w:t>] [</w:t>
            </w:r>
            <w:r w:rsidRPr="009A1A23">
              <w:rPr>
                <w:rFonts w:cs="Arial"/>
                <w:i/>
                <w:iCs/>
                <w:lang w:val="en-AU"/>
              </w:rPr>
              <w:t>or advisor</w:t>
            </w:r>
            <w:r w:rsidRPr="009A1A23">
              <w:rPr>
                <w:rFonts w:cs="Arial"/>
                <w:lang w:val="en-AU"/>
              </w:rPr>
              <w:t xml:space="preserve">]. </w:t>
            </w:r>
          </w:p>
        </w:tc>
      </w:tr>
      <w:tr w:rsidR="00F96D5D" w:rsidRPr="009A1A23" w14:paraId="4FA618DB" w14:textId="77777777" w:rsidTr="00E67456">
        <w:trPr>
          <w:jc w:val="center"/>
        </w:trPr>
        <w:tc>
          <w:tcPr>
            <w:tcW w:w="421" w:type="dxa"/>
          </w:tcPr>
          <w:p w14:paraId="6FFDE259"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79E16897"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57765739" w14:textId="77777777" w:rsidR="00F96D5D" w:rsidRPr="009A1A23" w:rsidRDefault="00F96D5D" w:rsidP="00E67456">
            <w:pPr>
              <w:tabs>
                <w:tab w:val="left" w:pos="596"/>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xml:space="preserve">] must attend for assessment and, if assessed as suitable, go to and complete any: </w:t>
            </w:r>
          </w:p>
          <w:p w14:paraId="71FD14F9" w14:textId="77777777" w:rsidR="00F96D5D" w:rsidRPr="009A1A23" w:rsidRDefault="00F96D5D" w:rsidP="00F96D5D">
            <w:pPr>
              <w:numPr>
                <w:ilvl w:val="0"/>
                <w:numId w:val="17"/>
              </w:numPr>
              <w:tabs>
                <w:tab w:val="left" w:pos="428"/>
              </w:tabs>
              <w:spacing w:line="276" w:lineRule="auto"/>
              <w:rPr>
                <w:rFonts w:cs="Arial"/>
                <w:lang w:val="en-AU"/>
              </w:rPr>
            </w:pPr>
            <w:r w:rsidRPr="009A1A23">
              <w:rPr>
                <w:rFonts w:cs="Arial"/>
                <w:lang w:val="en-AU"/>
              </w:rPr>
              <w:t>psychiatric, psychological or medical assessment, treatment, counselling, or therapy programs, including for drug abuse;</w:t>
            </w:r>
          </w:p>
          <w:p w14:paraId="151A8A8C" w14:textId="77777777" w:rsidR="00F96D5D" w:rsidRPr="009A1A23" w:rsidRDefault="00F96D5D" w:rsidP="00F96D5D">
            <w:pPr>
              <w:numPr>
                <w:ilvl w:val="0"/>
                <w:numId w:val="17"/>
              </w:numPr>
              <w:tabs>
                <w:tab w:val="left" w:pos="428"/>
              </w:tabs>
              <w:spacing w:line="276" w:lineRule="auto"/>
              <w:rPr>
                <w:rFonts w:cs="Arial"/>
                <w:lang w:val="en-AU"/>
              </w:rPr>
            </w:pPr>
            <w:r w:rsidRPr="009A1A23">
              <w:rPr>
                <w:rFonts w:cs="Arial"/>
                <w:lang w:val="en-AU"/>
              </w:rPr>
              <w:t>educational, vocational or recreational programs;</w:t>
            </w:r>
          </w:p>
          <w:p w14:paraId="3641DA87" w14:textId="77777777" w:rsidR="00F96D5D" w:rsidRPr="009A1A23" w:rsidRDefault="00F96D5D" w:rsidP="00F96D5D">
            <w:pPr>
              <w:numPr>
                <w:ilvl w:val="0"/>
                <w:numId w:val="17"/>
              </w:numPr>
              <w:tabs>
                <w:tab w:val="left" w:pos="428"/>
              </w:tabs>
              <w:spacing w:line="276" w:lineRule="auto"/>
              <w:rPr>
                <w:rFonts w:cs="Arial"/>
                <w:lang w:val="en-AU"/>
              </w:rPr>
            </w:pPr>
            <w:r w:rsidRPr="009A1A23">
              <w:rPr>
                <w:rFonts w:cs="Arial"/>
                <w:lang w:val="en-AU"/>
              </w:rPr>
              <w:t>intervention program;</w:t>
            </w:r>
          </w:p>
          <w:p w14:paraId="17693354" w14:textId="77777777" w:rsidR="00F96D5D" w:rsidRPr="009A1A23" w:rsidRDefault="00F96D5D" w:rsidP="00F96D5D">
            <w:pPr>
              <w:numPr>
                <w:ilvl w:val="0"/>
                <w:numId w:val="17"/>
              </w:numPr>
              <w:tabs>
                <w:tab w:val="left" w:pos="428"/>
              </w:tabs>
              <w:spacing w:after="120" w:line="276" w:lineRule="auto"/>
              <w:rPr>
                <w:rFonts w:cs="Arial"/>
                <w:lang w:val="en-AU"/>
              </w:rPr>
            </w:pPr>
            <w:r w:rsidRPr="009A1A23">
              <w:rPr>
                <w:rFonts w:cs="Arial"/>
                <w:lang w:val="en-AU"/>
              </w:rPr>
              <w:t>programs and projects,</w:t>
            </w:r>
          </w:p>
          <w:p w14:paraId="39E2DF87" w14:textId="77777777" w:rsidR="00F96D5D" w:rsidRPr="009A1A23" w:rsidRDefault="00F96D5D" w:rsidP="00E67456">
            <w:pPr>
              <w:tabs>
                <w:tab w:val="left" w:pos="455"/>
                <w:tab w:val="center" w:pos="4153"/>
                <w:tab w:val="right" w:pos="8306"/>
              </w:tabs>
              <w:spacing w:after="120" w:line="276" w:lineRule="auto"/>
              <w:rPr>
                <w:rFonts w:cs="Arial"/>
                <w:lang w:val="en-AU"/>
              </w:rPr>
            </w:pPr>
            <w:r w:rsidRPr="009A1A23">
              <w:rPr>
                <w:rFonts w:cs="Arial"/>
                <w:lang w:val="en-AU"/>
              </w:rPr>
              <w:t>that the Supervising Officer [</w:t>
            </w:r>
            <w:r w:rsidRPr="009A1A23">
              <w:rPr>
                <w:rFonts w:cs="Arial"/>
                <w:i/>
                <w:iCs/>
                <w:lang w:val="en-AU"/>
              </w:rPr>
              <w:t>or Parole Board</w:t>
            </w:r>
            <w:r w:rsidRPr="009A1A23">
              <w:rPr>
                <w:rFonts w:cs="Arial"/>
                <w:lang w:val="en-AU"/>
              </w:rPr>
              <w:t>] reasonably directs.</w:t>
            </w:r>
          </w:p>
        </w:tc>
      </w:tr>
      <w:tr w:rsidR="00F96D5D" w:rsidRPr="009A1A23" w14:paraId="4811E069" w14:textId="77777777" w:rsidTr="00E67456">
        <w:trPr>
          <w:jc w:val="center"/>
        </w:trPr>
        <w:tc>
          <w:tcPr>
            <w:tcW w:w="421" w:type="dxa"/>
          </w:tcPr>
          <w:p w14:paraId="32146918"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541087E6"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193A55A7" w14:textId="77777777" w:rsidR="00F96D5D" w:rsidRPr="009A1A23" w:rsidRDefault="00F96D5D" w:rsidP="00E67456">
            <w:pPr>
              <w:tabs>
                <w:tab w:val="left" w:pos="1603"/>
              </w:tabs>
              <w:spacing w:after="120" w:line="276" w:lineRule="auto"/>
              <w:rPr>
                <w:rFonts w:cs="Arial"/>
                <w:lang w:val="en-AU"/>
              </w:rPr>
            </w:pPr>
            <w:r w:rsidRPr="009A1A23">
              <w:rPr>
                <w:rFonts w:cs="Arial"/>
                <w:lang w:val="en-AU"/>
              </w:rPr>
              <w:t>The [</w:t>
            </w:r>
            <w:r w:rsidRPr="009A1A23">
              <w:rPr>
                <w:rFonts w:cs="Arial"/>
                <w:i/>
                <w:iCs/>
                <w:lang w:val="en-AU"/>
              </w:rPr>
              <w:t>Defendant/Youth</w:t>
            </w:r>
            <w:r w:rsidRPr="009A1A23">
              <w:rPr>
                <w:rFonts w:cs="Arial"/>
                <w:lang w:val="en-AU"/>
              </w:rPr>
              <w:t>] must obey the reasonable directions of the Supervising Officer and as recommended by the NDIS funded service provider with respect to:</w:t>
            </w:r>
          </w:p>
          <w:p w14:paraId="6DF4AC00" w14:textId="77777777" w:rsidR="00F96D5D" w:rsidRPr="009A1A23" w:rsidRDefault="00F96D5D" w:rsidP="00F96D5D">
            <w:pPr>
              <w:numPr>
                <w:ilvl w:val="0"/>
                <w:numId w:val="18"/>
              </w:numPr>
              <w:tabs>
                <w:tab w:val="left" w:pos="1603"/>
              </w:tabs>
              <w:spacing w:line="276" w:lineRule="auto"/>
              <w:rPr>
                <w:rFonts w:cs="Arial"/>
                <w:lang w:val="en-AU"/>
              </w:rPr>
            </w:pPr>
            <w:r w:rsidRPr="009A1A23">
              <w:rPr>
                <w:rFonts w:cs="Arial"/>
                <w:lang w:val="en-AU"/>
              </w:rPr>
              <w:t xml:space="preserve">counselling; </w:t>
            </w:r>
          </w:p>
          <w:p w14:paraId="5E776F03" w14:textId="77777777" w:rsidR="00F96D5D" w:rsidRPr="009A1A23" w:rsidRDefault="00F96D5D" w:rsidP="00F96D5D">
            <w:pPr>
              <w:numPr>
                <w:ilvl w:val="0"/>
                <w:numId w:val="18"/>
              </w:numPr>
              <w:tabs>
                <w:tab w:val="left" w:pos="1603"/>
              </w:tabs>
              <w:spacing w:line="276" w:lineRule="auto"/>
              <w:rPr>
                <w:rFonts w:cs="Arial"/>
                <w:lang w:val="en-AU"/>
              </w:rPr>
            </w:pPr>
            <w:r w:rsidRPr="009A1A23">
              <w:rPr>
                <w:rFonts w:cs="Arial"/>
                <w:lang w:val="en-AU"/>
              </w:rPr>
              <w:t>psychological treatment;</w:t>
            </w:r>
          </w:p>
          <w:p w14:paraId="26EABF67" w14:textId="77777777" w:rsidR="00F96D5D" w:rsidRPr="009A1A23" w:rsidRDefault="00F96D5D" w:rsidP="00F96D5D">
            <w:pPr>
              <w:numPr>
                <w:ilvl w:val="0"/>
                <w:numId w:val="18"/>
              </w:numPr>
              <w:tabs>
                <w:tab w:val="left" w:pos="1603"/>
              </w:tabs>
              <w:spacing w:line="276" w:lineRule="auto"/>
              <w:rPr>
                <w:rFonts w:cs="Arial"/>
                <w:lang w:val="en-AU"/>
              </w:rPr>
            </w:pPr>
            <w:r w:rsidRPr="009A1A23">
              <w:rPr>
                <w:rFonts w:cs="Arial"/>
                <w:lang w:val="en-AU"/>
              </w:rPr>
              <w:t>going to rehabilitation assessments;</w:t>
            </w:r>
          </w:p>
          <w:p w14:paraId="16BD88D2" w14:textId="77777777" w:rsidR="00F96D5D" w:rsidRPr="009A1A23" w:rsidRDefault="00F96D5D" w:rsidP="00F96D5D">
            <w:pPr>
              <w:numPr>
                <w:ilvl w:val="0"/>
                <w:numId w:val="18"/>
              </w:numPr>
              <w:tabs>
                <w:tab w:val="left" w:pos="1603"/>
              </w:tabs>
              <w:spacing w:line="276" w:lineRule="auto"/>
              <w:rPr>
                <w:rFonts w:cs="Arial"/>
                <w:lang w:val="en-AU"/>
              </w:rPr>
            </w:pPr>
            <w:r w:rsidRPr="009A1A23">
              <w:rPr>
                <w:rFonts w:cs="Arial"/>
                <w:lang w:val="en-AU"/>
              </w:rPr>
              <w:t>vocational or occupational programs;</w:t>
            </w:r>
          </w:p>
          <w:p w14:paraId="00368ED3" w14:textId="77777777" w:rsidR="00F96D5D" w:rsidRPr="009A1A23" w:rsidRDefault="00F96D5D" w:rsidP="00F96D5D">
            <w:pPr>
              <w:numPr>
                <w:ilvl w:val="0"/>
                <w:numId w:val="18"/>
              </w:numPr>
              <w:tabs>
                <w:tab w:val="left" w:pos="1603"/>
              </w:tabs>
              <w:spacing w:after="120" w:line="276" w:lineRule="auto"/>
              <w:rPr>
                <w:rFonts w:cs="Arial"/>
                <w:lang w:val="en-AU"/>
              </w:rPr>
            </w:pPr>
            <w:r w:rsidRPr="009A1A23">
              <w:rPr>
                <w:rFonts w:cs="Arial"/>
                <w:lang w:val="en-AU"/>
              </w:rPr>
              <w:t>drug and alcohol rehabilitation programs.</w:t>
            </w:r>
          </w:p>
        </w:tc>
      </w:tr>
      <w:tr w:rsidR="00F96D5D" w:rsidRPr="009A1A23" w14:paraId="62169C61" w14:textId="77777777" w:rsidTr="00E67456">
        <w:trPr>
          <w:jc w:val="center"/>
        </w:trPr>
        <w:tc>
          <w:tcPr>
            <w:tcW w:w="421" w:type="dxa"/>
          </w:tcPr>
          <w:p w14:paraId="70DAF8FB"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1B8E9F6F"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49872EAE" w14:textId="77777777" w:rsidR="00F96D5D" w:rsidRPr="009A1A23" w:rsidRDefault="00F96D5D" w:rsidP="00E67456">
            <w:pPr>
              <w:tabs>
                <w:tab w:val="left" w:pos="596"/>
                <w:tab w:val="center" w:pos="4153"/>
                <w:tab w:val="right" w:pos="8306"/>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be referred to a clinical psychologist for cognitive-behavioural therapy to assist, particularly in the area of anxiety management and treatment.</w:t>
            </w:r>
          </w:p>
        </w:tc>
      </w:tr>
      <w:tr w:rsidR="00F96D5D" w:rsidRPr="009A1A23" w14:paraId="229EC779" w14:textId="77777777" w:rsidTr="00E67456">
        <w:trPr>
          <w:jc w:val="center"/>
        </w:trPr>
        <w:tc>
          <w:tcPr>
            <w:tcW w:w="421" w:type="dxa"/>
          </w:tcPr>
          <w:p w14:paraId="187A26E8"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21335AD0"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4A2FB0CF" w14:textId="77777777" w:rsidR="00F96D5D" w:rsidRPr="009A1A23" w:rsidRDefault="00F96D5D" w:rsidP="00E67456">
            <w:pPr>
              <w:tabs>
                <w:tab w:val="left" w:pos="596"/>
                <w:tab w:val="center" w:pos="4153"/>
                <w:tab w:val="right" w:pos="8306"/>
              </w:tabs>
              <w:spacing w:after="120" w:line="276" w:lineRule="auto"/>
              <w:rPr>
                <w:rFonts w:cs="Arial"/>
                <w:lang w:val="en-AU"/>
              </w:rPr>
            </w:pPr>
            <w:r w:rsidRPr="009A1A23">
              <w:rPr>
                <w:rFonts w:cs="Arial"/>
                <w:lang w:val="en-AU"/>
              </w:rPr>
              <w:t>The [</w:t>
            </w:r>
            <w:r w:rsidRPr="009A1A23">
              <w:rPr>
                <w:rFonts w:cs="Arial"/>
                <w:i/>
                <w:iCs/>
                <w:lang w:val="en-AU"/>
              </w:rPr>
              <w:t>Defendant/Youth</w:t>
            </w:r>
            <w:r w:rsidRPr="009A1A23">
              <w:rPr>
                <w:rFonts w:cs="Arial"/>
                <w:lang w:val="en-AU"/>
              </w:rPr>
              <w:t>] must obey in every respect any treatment plan prepared or directed by the Supervising Officer [</w:t>
            </w:r>
            <w:r w:rsidRPr="009A1A23">
              <w:rPr>
                <w:rFonts w:cs="Arial"/>
                <w:i/>
                <w:iCs/>
                <w:lang w:val="en-AU"/>
              </w:rPr>
              <w:t>or the Director or nominee</w:t>
            </w:r>
            <w:r w:rsidRPr="009A1A23">
              <w:rPr>
                <w:rFonts w:cs="Arial"/>
                <w:lang w:val="en-AU"/>
              </w:rPr>
              <w:t xml:space="preserve">]. </w:t>
            </w:r>
          </w:p>
        </w:tc>
      </w:tr>
      <w:tr w:rsidR="00F96D5D" w:rsidRPr="009A1A23" w14:paraId="021363AC" w14:textId="77777777" w:rsidTr="00E67456">
        <w:trPr>
          <w:jc w:val="center"/>
        </w:trPr>
        <w:tc>
          <w:tcPr>
            <w:tcW w:w="421" w:type="dxa"/>
          </w:tcPr>
          <w:p w14:paraId="4057315E"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6C0DB6C4"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65297250" w14:textId="77777777" w:rsidR="00F96D5D" w:rsidRPr="009A1A23" w:rsidRDefault="00F96D5D" w:rsidP="00E67456">
            <w:pPr>
              <w:tabs>
                <w:tab w:val="left" w:pos="596"/>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continue to receive their medication current at the date of this Order. No alteration or reduction of that medication is allowed without the prior approval of the Director or the nominee.</w:t>
            </w:r>
          </w:p>
        </w:tc>
      </w:tr>
      <w:tr w:rsidR="00F96D5D" w:rsidRPr="009A1A23" w14:paraId="50820FDF" w14:textId="77777777" w:rsidTr="00E67456">
        <w:trPr>
          <w:jc w:val="center"/>
        </w:trPr>
        <w:tc>
          <w:tcPr>
            <w:tcW w:w="421" w:type="dxa"/>
          </w:tcPr>
          <w:p w14:paraId="3CE37395"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7CD5FA83"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37F86D33" w14:textId="77777777" w:rsidR="00F96D5D" w:rsidRPr="009A1A23" w:rsidRDefault="00F96D5D" w:rsidP="00E67456">
            <w:pPr>
              <w:tabs>
                <w:tab w:val="left" w:pos="596"/>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submit to random blood screening at the direction of the Director or the nominee, to ensure that medication is taken as prescribed.</w:t>
            </w:r>
          </w:p>
        </w:tc>
      </w:tr>
      <w:tr w:rsidR="00F96D5D" w:rsidRPr="009A1A23" w14:paraId="48D9EE9D" w14:textId="77777777" w:rsidTr="00E67456">
        <w:trPr>
          <w:jc w:val="center"/>
        </w:trPr>
        <w:tc>
          <w:tcPr>
            <w:tcW w:w="10490" w:type="dxa"/>
            <w:gridSpan w:val="3"/>
          </w:tcPr>
          <w:p w14:paraId="28A7CFC1" w14:textId="77777777" w:rsidR="00F96D5D" w:rsidRPr="009A1A23" w:rsidRDefault="00F96D5D" w:rsidP="00E67456">
            <w:pPr>
              <w:tabs>
                <w:tab w:val="left" w:pos="455"/>
              </w:tabs>
              <w:spacing w:before="120" w:after="120" w:line="276" w:lineRule="auto"/>
              <w:rPr>
                <w:rFonts w:cs="Arial"/>
                <w:b/>
                <w:lang w:val="en-AU"/>
              </w:rPr>
            </w:pPr>
            <w:r w:rsidRPr="009A1A23">
              <w:rPr>
                <w:rFonts w:cs="Arial"/>
                <w:b/>
                <w:lang w:val="en-AU"/>
              </w:rPr>
              <w:t>Drugs and Alcohol</w:t>
            </w:r>
          </w:p>
        </w:tc>
      </w:tr>
      <w:tr w:rsidR="00F96D5D" w:rsidRPr="009A1A23" w14:paraId="10724A5E" w14:textId="77777777" w:rsidTr="00E67456">
        <w:trPr>
          <w:jc w:val="center"/>
        </w:trPr>
        <w:tc>
          <w:tcPr>
            <w:tcW w:w="421" w:type="dxa"/>
          </w:tcPr>
          <w:p w14:paraId="6BA3CC28"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05DC138B"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66E67C75" w14:textId="77777777" w:rsidR="00F96D5D" w:rsidRPr="009A1A23" w:rsidRDefault="00F96D5D" w:rsidP="00E67456">
            <w:pPr>
              <w:tabs>
                <w:tab w:val="left" w:pos="596"/>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xml:space="preserve">] must not use, </w:t>
            </w:r>
            <w:r w:rsidRPr="009A1A23">
              <w:rPr>
                <w:rFonts w:cstheme="minorHAnsi"/>
                <w:lang w:val="en-AU"/>
              </w:rPr>
              <w:t>possess (have), or consume:</w:t>
            </w:r>
          </w:p>
          <w:p w14:paraId="334180DA" w14:textId="77777777" w:rsidR="00F96D5D" w:rsidRPr="009A1A23" w:rsidRDefault="00F96D5D" w:rsidP="00F96D5D">
            <w:pPr>
              <w:numPr>
                <w:ilvl w:val="0"/>
                <w:numId w:val="27"/>
              </w:numPr>
              <w:tabs>
                <w:tab w:val="left" w:pos="482"/>
              </w:tabs>
              <w:spacing w:after="120" w:line="276" w:lineRule="auto"/>
              <w:rPr>
                <w:rFonts w:cs="Arial"/>
                <w:lang w:val="en-AU"/>
              </w:rPr>
            </w:pPr>
            <w:r w:rsidRPr="009A1A23">
              <w:rPr>
                <w:rFonts w:cs="Arial"/>
                <w:lang w:val="en-AU"/>
              </w:rPr>
              <w:t>alcohol</w:t>
            </w:r>
          </w:p>
          <w:p w14:paraId="72F8F7B2" w14:textId="77777777" w:rsidR="00F96D5D" w:rsidRPr="009A1A23" w:rsidRDefault="00F96D5D" w:rsidP="00F96D5D">
            <w:pPr>
              <w:numPr>
                <w:ilvl w:val="0"/>
                <w:numId w:val="27"/>
              </w:numPr>
              <w:tabs>
                <w:tab w:val="left" w:pos="482"/>
              </w:tabs>
              <w:spacing w:after="120" w:line="276" w:lineRule="auto"/>
              <w:rPr>
                <w:rFonts w:cs="Arial"/>
                <w:lang w:val="en-AU"/>
              </w:rPr>
            </w:pPr>
            <w:r w:rsidRPr="009A1A23">
              <w:rPr>
                <w:rFonts w:cs="Arial"/>
                <w:lang w:val="en-AU"/>
              </w:rPr>
              <w:t xml:space="preserve">any drug, </w:t>
            </w:r>
            <w:r w:rsidRPr="009A1A23">
              <w:rPr>
                <w:rFonts w:cstheme="minorHAnsi"/>
                <w:lang w:val="en-AU"/>
              </w:rPr>
              <w:t>including any narcotic or psychotropic drug,</w:t>
            </w:r>
            <w:r w:rsidRPr="009A1A23">
              <w:rPr>
                <w:rFonts w:cs="Arial"/>
                <w:lang w:val="en-AU"/>
              </w:rPr>
              <w:t xml:space="preserve"> that is not prescribed by a medical doctor </w:t>
            </w:r>
            <w:r w:rsidRPr="009A1A23">
              <w:rPr>
                <w:rFonts w:cs="Arial"/>
                <w:szCs w:val="16"/>
                <w:lang w:val="en-AU"/>
              </w:rPr>
              <w:t xml:space="preserve">registered in South Australia </w:t>
            </w:r>
            <w:r w:rsidRPr="009A1A23">
              <w:rPr>
                <w:rFonts w:cs="Arial"/>
                <w:lang w:val="en-AU"/>
              </w:rPr>
              <w:t xml:space="preserve">or legally available in another way, and then only at the prescribed or recommended dosage </w:t>
            </w:r>
          </w:p>
          <w:p w14:paraId="544352F6" w14:textId="77777777" w:rsidR="00F96D5D" w:rsidRPr="009A1A23" w:rsidRDefault="00F96D5D" w:rsidP="00F96D5D">
            <w:pPr>
              <w:numPr>
                <w:ilvl w:val="0"/>
                <w:numId w:val="27"/>
              </w:numPr>
              <w:tabs>
                <w:tab w:val="left" w:pos="482"/>
              </w:tabs>
              <w:spacing w:after="120" w:line="276" w:lineRule="auto"/>
              <w:rPr>
                <w:rFonts w:cs="Arial"/>
                <w:lang w:val="en-AU"/>
              </w:rPr>
            </w:pPr>
            <w:r w:rsidRPr="009A1A23">
              <w:rPr>
                <w:rFonts w:cs="Arial"/>
                <w:lang w:val="en-AU"/>
              </w:rPr>
              <w:t>[</w:t>
            </w:r>
            <w:r w:rsidRPr="009A1A23">
              <w:rPr>
                <w:rFonts w:cs="Arial"/>
                <w:i/>
                <w:lang w:val="en-AU"/>
              </w:rPr>
              <w:t>other</w:t>
            </w:r>
            <w:r w:rsidRPr="009A1A23">
              <w:rPr>
                <w:rFonts w:cs="Arial"/>
                <w:lang w:val="en-AU"/>
              </w:rPr>
              <w:t>]</w:t>
            </w:r>
          </w:p>
          <w:p w14:paraId="35D28567" w14:textId="77777777" w:rsidR="00F96D5D" w:rsidRPr="009A1A23" w:rsidRDefault="00F96D5D" w:rsidP="00E67456">
            <w:pPr>
              <w:tabs>
                <w:tab w:val="left" w:pos="455"/>
              </w:tabs>
              <w:spacing w:after="120" w:line="276" w:lineRule="auto"/>
              <w:rPr>
                <w:rFonts w:cs="Arial"/>
                <w:i/>
                <w:iCs/>
                <w:lang w:val="en-AU"/>
              </w:rPr>
            </w:pPr>
            <w:r w:rsidRPr="009A1A23">
              <w:rPr>
                <w:rFonts w:cs="Arial"/>
                <w:lang w:val="en-AU"/>
              </w:rPr>
              <w:t>and the [</w:t>
            </w:r>
            <w:r w:rsidRPr="009A1A23">
              <w:rPr>
                <w:rFonts w:cs="Arial"/>
                <w:i/>
                <w:iCs/>
                <w:lang w:val="en-AU"/>
              </w:rPr>
              <w:t>Defendant/Youth</w:t>
            </w:r>
            <w:r w:rsidRPr="009A1A23">
              <w:rPr>
                <w:rFonts w:cs="Arial"/>
                <w:lang w:val="en-AU"/>
              </w:rPr>
              <w:t>] must have any tests that are needed to check if they are obeying these orders as directed by the Supervising Officer [</w:t>
            </w:r>
            <w:r w:rsidRPr="009A1A23">
              <w:rPr>
                <w:rFonts w:cs="Arial"/>
                <w:i/>
                <w:iCs/>
                <w:lang w:val="en-AU"/>
              </w:rPr>
              <w:t>or Parole Board</w:t>
            </w:r>
            <w:r w:rsidRPr="009A1A23">
              <w:rPr>
                <w:rFonts w:cs="Arial"/>
                <w:lang w:val="en-AU"/>
              </w:rPr>
              <w:t>]</w:t>
            </w:r>
            <w:r w:rsidRPr="009A1A23">
              <w:rPr>
                <w:rFonts w:cs="Arial"/>
                <w:i/>
                <w:iCs/>
                <w:lang w:val="en-AU"/>
              </w:rPr>
              <w:t xml:space="preserve">. </w:t>
            </w:r>
          </w:p>
          <w:p w14:paraId="685498AE"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sign all needed forms and obey all of the testing procedures.</w:t>
            </w:r>
          </w:p>
        </w:tc>
      </w:tr>
      <w:tr w:rsidR="00F96D5D" w:rsidRPr="009A1A23" w14:paraId="6F7B3AA1" w14:textId="77777777" w:rsidTr="00E67456">
        <w:trPr>
          <w:jc w:val="center"/>
        </w:trPr>
        <w:tc>
          <w:tcPr>
            <w:tcW w:w="10490" w:type="dxa"/>
            <w:gridSpan w:val="3"/>
          </w:tcPr>
          <w:p w14:paraId="0B9BB4FE" w14:textId="77777777" w:rsidR="00F96D5D" w:rsidRPr="009A1A23" w:rsidRDefault="00F96D5D" w:rsidP="00E67456">
            <w:pPr>
              <w:tabs>
                <w:tab w:val="left" w:pos="455"/>
              </w:tabs>
              <w:spacing w:before="120" w:after="120" w:line="276" w:lineRule="auto"/>
              <w:rPr>
                <w:rFonts w:cs="Arial"/>
                <w:b/>
                <w:lang w:val="en-AU"/>
              </w:rPr>
            </w:pPr>
            <w:r w:rsidRPr="009A1A23">
              <w:rPr>
                <w:rFonts w:cs="Arial"/>
                <w:b/>
                <w:lang w:val="en-AU"/>
              </w:rPr>
              <w:t>Firearms</w:t>
            </w:r>
          </w:p>
        </w:tc>
      </w:tr>
      <w:tr w:rsidR="00F96D5D" w:rsidRPr="009A1A23" w14:paraId="6BBED737" w14:textId="77777777" w:rsidTr="00E67456">
        <w:trPr>
          <w:jc w:val="center"/>
        </w:trPr>
        <w:tc>
          <w:tcPr>
            <w:tcW w:w="421" w:type="dxa"/>
          </w:tcPr>
          <w:p w14:paraId="658521D4"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3F6FBF39"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3D07B530"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xml:space="preserve">] is prohibited from possessing a firearm (gun of any sort), ammunition (both within the meaning of the </w:t>
            </w:r>
            <w:r w:rsidRPr="009A1A23">
              <w:rPr>
                <w:rFonts w:cs="Arial"/>
                <w:i/>
                <w:iCs/>
                <w:lang w:val="en-AU"/>
              </w:rPr>
              <w:t>Firearms Act 2015</w:t>
            </w:r>
            <w:r w:rsidRPr="009A1A23">
              <w:rPr>
                <w:rFonts w:cs="Arial"/>
                <w:lang w:val="en-AU"/>
              </w:rPr>
              <w:t>) or any part of a firearm.</w:t>
            </w:r>
          </w:p>
        </w:tc>
      </w:tr>
      <w:tr w:rsidR="00F96D5D" w:rsidRPr="009A1A23" w14:paraId="776479AF" w14:textId="77777777" w:rsidTr="00E67456">
        <w:trPr>
          <w:jc w:val="center"/>
        </w:trPr>
        <w:tc>
          <w:tcPr>
            <w:tcW w:w="421" w:type="dxa"/>
          </w:tcPr>
          <w:p w14:paraId="13533E96"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7B94BFA7"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14896E98"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The [</w:t>
            </w:r>
            <w:r w:rsidRPr="009A1A23">
              <w:rPr>
                <w:rFonts w:cs="Arial"/>
                <w:i/>
                <w:iCs/>
                <w:lang w:val="en-AU"/>
              </w:rPr>
              <w:t>Defendant/Youth</w:t>
            </w:r>
            <w:r w:rsidRPr="009A1A23">
              <w:rPr>
                <w:rFonts w:cs="Arial"/>
                <w:lang w:val="en-AU"/>
              </w:rPr>
              <w:t xml:space="preserve">] must submit to such tests (including testing without notice) for gunshot residue as may be reasonably required by </w:t>
            </w:r>
            <w:r w:rsidRPr="009A1A23">
              <w:rPr>
                <w:rFonts w:cs="Arial"/>
              </w:rPr>
              <w:t xml:space="preserve">the Supervising Officer or </w:t>
            </w:r>
            <w:r w:rsidRPr="009A1A23">
              <w:rPr>
                <w:rFonts w:cs="Arial"/>
                <w:iCs/>
                <w:lang w:val="en-AU"/>
              </w:rPr>
              <w:t>a member of the South Australian Police</w:t>
            </w:r>
            <w:r w:rsidRPr="009A1A23">
              <w:rPr>
                <w:rFonts w:cs="Arial"/>
                <w:lang w:val="en-AU"/>
              </w:rPr>
              <w:t>.</w:t>
            </w:r>
          </w:p>
        </w:tc>
      </w:tr>
      <w:tr w:rsidR="00F96D5D" w:rsidRPr="009A1A23" w14:paraId="19DDB63B" w14:textId="77777777" w:rsidTr="00E67456">
        <w:trPr>
          <w:jc w:val="center"/>
        </w:trPr>
        <w:tc>
          <w:tcPr>
            <w:tcW w:w="421" w:type="dxa"/>
          </w:tcPr>
          <w:p w14:paraId="649D1ED1"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7AB415A8"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69AFD726"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xml:space="preserve">] must hand in any firearm, ammunition or </w:t>
            </w:r>
            <w:r w:rsidRPr="009A1A23">
              <w:t xml:space="preserve">any </w:t>
            </w:r>
            <w:r w:rsidRPr="009A1A23">
              <w:rPr>
                <w:rFonts w:cs="Arial"/>
                <w:lang w:val="en-AU"/>
              </w:rPr>
              <w:t xml:space="preserve">part of a firearm owned or possessed by them as soon as possible at a Police Station. </w:t>
            </w:r>
          </w:p>
        </w:tc>
      </w:tr>
      <w:tr w:rsidR="00F96D5D" w:rsidRPr="009A1A23" w:rsidDel="00972703" w14:paraId="70353EAE" w14:textId="77777777" w:rsidTr="00E67456">
        <w:trPr>
          <w:jc w:val="center"/>
        </w:trPr>
        <w:tc>
          <w:tcPr>
            <w:tcW w:w="10490" w:type="dxa"/>
            <w:gridSpan w:val="3"/>
          </w:tcPr>
          <w:p w14:paraId="69A4BEB6" w14:textId="77777777" w:rsidR="00F96D5D" w:rsidRPr="009A1A23" w:rsidDel="00972703" w:rsidRDefault="00F96D5D" w:rsidP="00E67456">
            <w:pPr>
              <w:tabs>
                <w:tab w:val="left" w:pos="455"/>
              </w:tabs>
              <w:spacing w:before="120" w:after="120" w:line="276" w:lineRule="auto"/>
              <w:rPr>
                <w:rFonts w:cs="Arial"/>
                <w:b/>
                <w:bCs/>
                <w:lang w:val="en-AU"/>
              </w:rPr>
            </w:pPr>
            <w:r w:rsidRPr="009A1A23">
              <w:rPr>
                <w:rFonts w:cs="Arial"/>
                <w:b/>
                <w:bCs/>
                <w:lang w:val="en-AU"/>
              </w:rPr>
              <w:t>Offensive Weapons</w:t>
            </w:r>
          </w:p>
        </w:tc>
      </w:tr>
      <w:tr w:rsidR="00F96D5D" w:rsidRPr="009A1A23" w:rsidDel="00972703" w14:paraId="5A737EA2" w14:textId="77777777" w:rsidTr="00E67456">
        <w:trPr>
          <w:jc w:val="center"/>
        </w:trPr>
        <w:tc>
          <w:tcPr>
            <w:tcW w:w="421" w:type="dxa"/>
          </w:tcPr>
          <w:p w14:paraId="45B28F00" w14:textId="77777777" w:rsidR="00F96D5D" w:rsidRPr="009A1A23" w:rsidDel="00972703" w:rsidRDefault="00F96D5D" w:rsidP="00F96D5D">
            <w:pPr>
              <w:numPr>
                <w:ilvl w:val="0"/>
                <w:numId w:val="12"/>
              </w:numPr>
              <w:tabs>
                <w:tab w:val="left" w:pos="455"/>
              </w:tabs>
              <w:spacing w:after="120" w:line="276" w:lineRule="auto"/>
              <w:rPr>
                <w:rFonts w:cs="Arial"/>
                <w:lang w:val="en-AU"/>
              </w:rPr>
            </w:pPr>
          </w:p>
        </w:tc>
        <w:tc>
          <w:tcPr>
            <w:tcW w:w="567" w:type="dxa"/>
          </w:tcPr>
          <w:p w14:paraId="6E24BB27" w14:textId="77777777" w:rsidR="00F96D5D" w:rsidRPr="009A1A23" w:rsidDel="00972703" w:rsidRDefault="00F96D5D" w:rsidP="00F96D5D">
            <w:pPr>
              <w:numPr>
                <w:ilvl w:val="0"/>
                <w:numId w:val="9"/>
              </w:numPr>
              <w:tabs>
                <w:tab w:val="left" w:pos="455"/>
              </w:tabs>
              <w:spacing w:after="120" w:line="276" w:lineRule="auto"/>
              <w:rPr>
                <w:rFonts w:cs="Arial"/>
                <w:lang w:val="en-AU"/>
              </w:rPr>
            </w:pPr>
          </w:p>
        </w:tc>
        <w:tc>
          <w:tcPr>
            <w:tcW w:w="9502" w:type="dxa"/>
          </w:tcPr>
          <w:p w14:paraId="122CC44D" w14:textId="77777777" w:rsidR="00F96D5D" w:rsidRPr="009A1A23" w:rsidDel="00972703" w:rsidRDefault="00F96D5D" w:rsidP="00E67456">
            <w:pPr>
              <w:tabs>
                <w:tab w:val="left" w:pos="1276"/>
                <w:tab w:val="left" w:pos="2342"/>
                <w:tab w:val="left" w:pos="4536"/>
              </w:tabs>
              <w:spacing w:after="120" w:line="276" w:lineRule="auto"/>
              <w:rPr>
                <w:rFonts w:cstheme="minorHAnsi"/>
                <w:lang w:val="en-AU"/>
              </w:rPr>
            </w:pPr>
            <w:r w:rsidRPr="009A1A23">
              <w:rPr>
                <w:rFonts w:cstheme="minorHAnsi"/>
                <w:color w:val="000000"/>
                <w:lang w:val="en-AU"/>
              </w:rPr>
              <w:t>The [</w:t>
            </w:r>
            <w:r w:rsidRPr="009A1A23">
              <w:rPr>
                <w:rFonts w:cstheme="minorHAnsi"/>
                <w:i/>
                <w:iCs/>
                <w:color w:val="000000"/>
                <w:lang w:val="en-AU"/>
              </w:rPr>
              <w:t>Defendant/Youth</w:t>
            </w:r>
            <w:r w:rsidRPr="009A1A23">
              <w:rPr>
                <w:rFonts w:cstheme="minorHAnsi"/>
                <w:color w:val="000000"/>
                <w:lang w:val="en-AU"/>
              </w:rPr>
              <w:t xml:space="preserve">] must </w:t>
            </w:r>
            <w:r w:rsidRPr="009A1A23">
              <w:rPr>
                <w:rFonts w:cs="Arial"/>
                <w:lang w:val="en-AU"/>
              </w:rPr>
              <w:t>not</w:t>
            </w:r>
            <w:r w:rsidRPr="009A1A23">
              <w:rPr>
                <w:rFonts w:cstheme="minorHAnsi"/>
                <w:color w:val="000000"/>
                <w:lang w:val="en-AU"/>
              </w:rPr>
              <w:t xml:space="preserve"> possess an offensive weapon unless the Court permits them to possess such a weapon and they comply with the terms and conditions of the permission.</w:t>
            </w:r>
          </w:p>
        </w:tc>
      </w:tr>
      <w:tr w:rsidR="00F96D5D" w:rsidRPr="009A1A23" w14:paraId="497053EC" w14:textId="77777777" w:rsidTr="00E67456">
        <w:trPr>
          <w:jc w:val="center"/>
        </w:trPr>
        <w:tc>
          <w:tcPr>
            <w:tcW w:w="10490" w:type="dxa"/>
            <w:gridSpan w:val="3"/>
          </w:tcPr>
          <w:p w14:paraId="1BCE03B1" w14:textId="77777777" w:rsidR="00F96D5D" w:rsidRPr="009A1A23" w:rsidRDefault="00F96D5D" w:rsidP="00E67456">
            <w:pPr>
              <w:tabs>
                <w:tab w:val="left" w:pos="455"/>
              </w:tabs>
              <w:spacing w:before="120" w:after="120" w:line="276" w:lineRule="auto"/>
              <w:rPr>
                <w:rFonts w:cs="Arial"/>
                <w:b/>
                <w:lang w:val="en-AU"/>
              </w:rPr>
            </w:pPr>
            <w:r w:rsidRPr="009A1A23">
              <w:rPr>
                <w:rFonts w:cs="Arial"/>
                <w:b/>
                <w:lang w:val="en-AU"/>
              </w:rPr>
              <w:t>Association</w:t>
            </w:r>
          </w:p>
        </w:tc>
      </w:tr>
      <w:tr w:rsidR="00F96D5D" w:rsidRPr="009A1A23" w14:paraId="5989321C" w14:textId="77777777" w:rsidTr="00E67456">
        <w:trPr>
          <w:jc w:val="center"/>
        </w:trPr>
        <w:tc>
          <w:tcPr>
            <w:tcW w:w="421" w:type="dxa"/>
          </w:tcPr>
          <w:p w14:paraId="75506E88"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29AD4388"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77047013" w14:textId="77777777" w:rsidR="00F96D5D" w:rsidRPr="009A1A23" w:rsidRDefault="00F96D5D" w:rsidP="00E67456">
            <w:pPr>
              <w:tabs>
                <w:tab w:val="left" w:pos="482"/>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not go to or stay within [</w:t>
            </w:r>
            <w:r w:rsidRPr="009A1A23">
              <w:rPr>
                <w:rFonts w:cs="Arial"/>
                <w:i/>
                <w:lang w:val="en-AU"/>
              </w:rPr>
              <w:t>description of location or area, including boundaries</w:t>
            </w:r>
            <w:r w:rsidRPr="009A1A23">
              <w:rPr>
                <w:rFonts w:cs="Arial"/>
                <w:lang w:val="en-AU"/>
              </w:rPr>
              <w:t>] unless they:</w:t>
            </w:r>
          </w:p>
          <w:p w14:paraId="004C8789" w14:textId="77777777" w:rsidR="00F96D5D" w:rsidRPr="009A1A23" w:rsidRDefault="00F96D5D" w:rsidP="00F96D5D">
            <w:pPr>
              <w:numPr>
                <w:ilvl w:val="0"/>
                <w:numId w:val="28"/>
              </w:numPr>
              <w:tabs>
                <w:tab w:val="left" w:pos="482"/>
              </w:tabs>
              <w:spacing w:line="276" w:lineRule="auto"/>
              <w:rPr>
                <w:rFonts w:cs="Arial"/>
                <w:lang w:val="en-AU"/>
              </w:rPr>
            </w:pPr>
            <w:r w:rsidRPr="009A1A23">
              <w:rPr>
                <w:rFonts w:cs="Arial"/>
                <w:lang w:val="en-AU"/>
              </w:rPr>
              <w:t>are with a person approved by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or</w:t>
            </w:r>
          </w:p>
          <w:p w14:paraId="12F84559" w14:textId="77777777" w:rsidR="00F96D5D" w:rsidRPr="009A1A23" w:rsidRDefault="00F96D5D" w:rsidP="00F96D5D">
            <w:pPr>
              <w:numPr>
                <w:ilvl w:val="0"/>
                <w:numId w:val="28"/>
              </w:numPr>
              <w:tabs>
                <w:tab w:val="left" w:pos="482"/>
              </w:tabs>
              <w:spacing w:after="120" w:line="276" w:lineRule="auto"/>
              <w:rPr>
                <w:rFonts w:cs="Arial"/>
                <w:lang w:val="en-AU"/>
              </w:rPr>
            </w:pPr>
            <w:r w:rsidRPr="009A1A23">
              <w:rPr>
                <w:rFonts w:cs="Arial"/>
                <w:lang w:val="en-AU"/>
              </w:rPr>
              <w:t>have permission beforehand from the</w:t>
            </w:r>
            <w:r w:rsidRPr="009A1A23">
              <w:rPr>
                <w:rFonts w:cs="Arial"/>
                <w:iCs/>
                <w:lang w:val="en-AU"/>
              </w:rPr>
              <w:t xml:space="preserve"> Supervising Office</w:t>
            </w:r>
            <w:r w:rsidRPr="009A1A23">
              <w:rPr>
                <w:rFonts w:cs="Arial"/>
                <w:lang w:val="en-AU"/>
              </w:rPr>
              <w:t>r.</w:t>
            </w:r>
          </w:p>
        </w:tc>
      </w:tr>
      <w:tr w:rsidR="00F96D5D" w:rsidRPr="009A1A23" w14:paraId="01233A61" w14:textId="77777777" w:rsidTr="00E67456">
        <w:trPr>
          <w:jc w:val="center"/>
        </w:trPr>
        <w:tc>
          <w:tcPr>
            <w:tcW w:w="421" w:type="dxa"/>
          </w:tcPr>
          <w:p w14:paraId="7F544F04"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60683F9E"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1A5D7149"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not go to or stay within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0DCFABAE" w14:textId="77777777" w:rsidR="00F96D5D" w:rsidRPr="009A1A23" w:rsidRDefault="00F96D5D" w:rsidP="00F96D5D">
            <w:pPr>
              <w:numPr>
                <w:ilvl w:val="0"/>
                <w:numId w:val="20"/>
              </w:numPr>
              <w:tabs>
                <w:tab w:val="left" w:pos="455"/>
              </w:tabs>
              <w:spacing w:after="120" w:line="276" w:lineRule="auto"/>
              <w:ind w:left="1080"/>
              <w:rPr>
                <w:rFonts w:cs="Arial"/>
                <w:lang w:val="en-AU"/>
              </w:rPr>
            </w:pPr>
            <w:r w:rsidRPr="009A1A23">
              <w:rPr>
                <w:rFonts w:cs="Arial"/>
                <w:iCs/>
                <w:lang w:val="en-AU"/>
              </w:rPr>
              <w:t>[</w:t>
            </w:r>
            <w:r w:rsidRPr="009A1A23">
              <w:rPr>
                <w:rFonts w:cs="Arial"/>
                <w:i/>
                <w:lang w:val="en-AU"/>
              </w:rPr>
              <w:t>description of location(s) or area(s), including boundaries/roads</w:t>
            </w:r>
            <w:r w:rsidRPr="009A1A23">
              <w:rPr>
                <w:rFonts w:cs="Arial"/>
                <w:lang w:val="en-AU"/>
              </w:rPr>
              <w:t>]</w:t>
            </w:r>
          </w:p>
          <w:p w14:paraId="72F9E17D" w14:textId="77777777" w:rsidR="00F96D5D" w:rsidRPr="009A1A23" w:rsidRDefault="00F96D5D" w:rsidP="00E67456">
            <w:pPr>
              <w:spacing w:after="120" w:line="276" w:lineRule="auto"/>
            </w:pPr>
            <w:r w:rsidRPr="009A1A23">
              <w:rPr>
                <w:rFonts w:cs="Arial"/>
                <w:lang w:val="en-AU"/>
              </w:rPr>
              <w:t>other than for the reasons of</w:t>
            </w:r>
            <w:r w:rsidRPr="009A1A23">
              <w:t>:</w:t>
            </w:r>
          </w:p>
          <w:p w14:paraId="774C69D9" w14:textId="77777777" w:rsidR="00F96D5D" w:rsidRPr="009A1A23" w:rsidRDefault="00F96D5D" w:rsidP="00F96D5D">
            <w:pPr>
              <w:pStyle w:val="ListParagraph"/>
              <w:numPr>
                <w:ilvl w:val="0"/>
                <w:numId w:val="20"/>
              </w:numPr>
              <w:spacing w:after="120" w:line="276" w:lineRule="auto"/>
              <w:jc w:val="left"/>
              <w:rPr>
                <w:rFonts w:cs="Arial"/>
                <w:lang w:val="en-AU"/>
              </w:rPr>
            </w:pPr>
            <w:r w:rsidRPr="009A1A23">
              <w:rPr>
                <w:rFonts w:cs="Arial"/>
                <w:iCs/>
                <w:lang w:val="en-AU"/>
              </w:rPr>
              <w:t>attending educational, recreational or therapeutic programs as directed by the</w:t>
            </w:r>
            <w:r w:rsidRPr="009A1A23">
              <w:rPr>
                <w:rFonts w:cs="Arial"/>
                <w:i/>
                <w:lang w:val="en-AU"/>
              </w:rPr>
              <w:t xml:space="preserve"> </w:t>
            </w:r>
            <w:r w:rsidRPr="009A1A23">
              <w:rPr>
                <w:rFonts w:cs="Arial"/>
                <w:lang w:val="en-AU"/>
              </w:rPr>
              <w:t>[</w:t>
            </w:r>
            <w:r w:rsidRPr="009A1A23">
              <w:rPr>
                <w:rFonts w:cs="Arial"/>
                <w:i/>
                <w:lang w:val="en-AU"/>
              </w:rPr>
              <w:t>Defendant/Youth</w:t>
            </w:r>
            <w:r w:rsidRPr="009A1A23">
              <w:rPr>
                <w:rFonts w:cs="Arial"/>
                <w:lang w:val="en-AU"/>
              </w:rPr>
              <w:t>]</w:t>
            </w:r>
            <w:r w:rsidRPr="009A1A23">
              <w:rPr>
                <w:rFonts w:cs="Arial"/>
              </w:rPr>
              <w:t>'s</w:t>
            </w:r>
            <w:r w:rsidRPr="009A1A23">
              <w:rPr>
                <w:rFonts w:cs="Arial"/>
                <w:lang w:val="en-AU"/>
              </w:rPr>
              <w:t xml:space="preserve"> Supervising Officer</w:t>
            </w:r>
            <w:r w:rsidRPr="009A1A23">
              <w:rPr>
                <w:rFonts w:cs="Arial"/>
              </w:rPr>
              <w:t xml:space="preserve">; </w:t>
            </w:r>
          </w:p>
          <w:p w14:paraId="4985AA55" w14:textId="77777777" w:rsidR="00F96D5D" w:rsidRPr="009A1A23" w:rsidRDefault="00F96D5D" w:rsidP="00F96D5D">
            <w:pPr>
              <w:pStyle w:val="ListParagraph"/>
              <w:numPr>
                <w:ilvl w:val="0"/>
                <w:numId w:val="20"/>
              </w:numPr>
              <w:spacing w:after="120" w:line="276" w:lineRule="auto"/>
              <w:jc w:val="left"/>
              <w:rPr>
                <w:rFonts w:cs="Arial"/>
                <w:lang w:val="en-AU"/>
              </w:rPr>
            </w:pPr>
            <w:r w:rsidRPr="009A1A23">
              <w:rPr>
                <w:rFonts w:cs="Arial"/>
                <w:lang w:val="en-AU"/>
              </w:rPr>
              <w:t>passing through continuously on public or private transport</w:t>
            </w:r>
            <w:r w:rsidRPr="009A1A23">
              <w:rPr>
                <w:rFonts w:cs="Arial"/>
              </w:rPr>
              <w:t>;</w:t>
            </w:r>
          </w:p>
          <w:p w14:paraId="27E46C80" w14:textId="77777777" w:rsidR="00F96D5D" w:rsidRPr="009A1A23" w:rsidRDefault="00F96D5D" w:rsidP="00F96D5D">
            <w:pPr>
              <w:pStyle w:val="ListParagraph"/>
              <w:numPr>
                <w:ilvl w:val="0"/>
                <w:numId w:val="20"/>
              </w:numPr>
              <w:spacing w:after="120" w:line="276" w:lineRule="auto"/>
              <w:jc w:val="left"/>
              <w:rPr>
                <w:rFonts w:cs="Arial"/>
                <w:i/>
                <w:lang w:val="en-AU"/>
              </w:rPr>
            </w:pPr>
            <w:r w:rsidRPr="009A1A23">
              <w:rPr>
                <w:rFonts w:cs="Arial"/>
                <w:lang w:val="en-AU"/>
              </w:rPr>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t xml:space="preserve"> </w:t>
            </w:r>
          </w:p>
        </w:tc>
      </w:tr>
      <w:tr w:rsidR="00F96D5D" w:rsidRPr="009A1A23" w14:paraId="115202F1" w14:textId="77777777" w:rsidTr="00E67456">
        <w:trPr>
          <w:jc w:val="center"/>
        </w:trPr>
        <w:tc>
          <w:tcPr>
            <w:tcW w:w="421" w:type="dxa"/>
          </w:tcPr>
          <w:p w14:paraId="3F83407A"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294D6CBA"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1A50E9CC"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not go to or stay within the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2D2602DD" w14:textId="77777777" w:rsidR="00F96D5D" w:rsidRPr="009A1A23" w:rsidRDefault="00F96D5D" w:rsidP="00F96D5D">
            <w:pPr>
              <w:numPr>
                <w:ilvl w:val="0"/>
                <w:numId w:val="20"/>
              </w:numPr>
              <w:tabs>
                <w:tab w:val="left" w:pos="455"/>
              </w:tabs>
              <w:spacing w:after="120" w:line="276" w:lineRule="auto"/>
              <w:ind w:left="1080"/>
              <w:rPr>
                <w:rFonts w:cs="Arial"/>
                <w:lang w:val="en-AU"/>
              </w:rPr>
            </w:pPr>
            <w:r w:rsidRPr="009A1A23">
              <w:rPr>
                <w:rFonts w:cs="Arial"/>
                <w:iCs/>
                <w:lang w:val="en-AU"/>
              </w:rPr>
              <w:t>[</w:t>
            </w:r>
            <w:r w:rsidRPr="009A1A23">
              <w:rPr>
                <w:rFonts w:cs="Arial"/>
                <w:i/>
                <w:lang w:val="en-AU"/>
              </w:rPr>
              <w:t>description of location(s) or area(s), including boundaries/roads</w:t>
            </w:r>
            <w:r w:rsidRPr="009A1A23">
              <w:rPr>
                <w:rFonts w:cs="Arial"/>
                <w:lang w:val="en-AU"/>
              </w:rPr>
              <w:t>]</w:t>
            </w:r>
          </w:p>
          <w:p w14:paraId="2648A444" w14:textId="77777777" w:rsidR="00F96D5D" w:rsidRPr="009A1A23" w:rsidRDefault="00F96D5D" w:rsidP="00F96D5D">
            <w:pPr>
              <w:numPr>
                <w:ilvl w:val="0"/>
                <w:numId w:val="29"/>
              </w:numPr>
              <w:spacing w:after="120" w:line="276" w:lineRule="auto"/>
              <w:rPr>
                <w:rFonts w:cs="Arial"/>
                <w:lang w:val="en-AU"/>
              </w:rPr>
            </w:pPr>
            <w:r w:rsidRPr="009A1A23">
              <w:rPr>
                <w:rFonts w:cs="Arial"/>
                <w:lang w:val="en-AU"/>
              </w:rPr>
              <w:t>on any day other than one specific day per [</w:t>
            </w:r>
            <w:r w:rsidRPr="009A1A23">
              <w:rPr>
                <w:rFonts w:cs="Arial"/>
                <w:i/>
                <w:lang w:val="en-AU"/>
              </w:rPr>
              <w:t>week/fortnight/month/year</w:t>
            </w:r>
            <w:r w:rsidRPr="009A1A23">
              <w:rPr>
                <w:rFonts w:cs="Arial"/>
                <w:lang w:val="en-AU"/>
              </w:rPr>
              <w:t>] that day being [</w:t>
            </w:r>
            <w:r w:rsidRPr="009A1A23">
              <w:rPr>
                <w:rFonts w:cs="Arial"/>
                <w:i/>
                <w:lang w:val="en-AU"/>
              </w:rPr>
              <w:t>i.e. first day of each month</w:t>
            </w:r>
            <w:r w:rsidRPr="009A1A23">
              <w:rPr>
                <w:rFonts w:cs="Arial"/>
                <w:lang w:val="en-AU"/>
              </w:rPr>
              <w:t xml:space="preserve">]; and </w:t>
            </w:r>
          </w:p>
          <w:p w14:paraId="4BD27F39" w14:textId="77777777" w:rsidR="00F96D5D" w:rsidRPr="009A1A23" w:rsidRDefault="00F96D5D" w:rsidP="00F96D5D">
            <w:pPr>
              <w:numPr>
                <w:ilvl w:val="0"/>
                <w:numId w:val="29"/>
              </w:numPr>
              <w:spacing w:after="120" w:line="276" w:lineRule="auto"/>
              <w:jc w:val="left"/>
              <w:rPr>
                <w:rFonts w:cs="Arial"/>
                <w:lang w:val="en-AU"/>
              </w:rPr>
            </w:pPr>
            <w:r w:rsidRPr="009A1A23">
              <w:rPr>
                <w:rFonts w:cs="Arial"/>
                <w:lang w:val="en-AU"/>
              </w:rPr>
              <w:t>other than for the reasons of</w:t>
            </w:r>
            <w:r w:rsidRPr="009A1A23">
              <w:rPr>
                <w:rFonts w:cs="Arial"/>
              </w:rPr>
              <w:t>:</w:t>
            </w:r>
          </w:p>
          <w:p w14:paraId="65678239" w14:textId="77777777" w:rsidR="00F96D5D" w:rsidRPr="009A1A23" w:rsidRDefault="00F96D5D" w:rsidP="00F96D5D">
            <w:pPr>
              <w:pStyle w:val="ListParagraph"/>
              <w:numPr>
                <w:ilvl w:val="0"/>
                <w:numId w:val="20"/>
              </w:numPr>
              <w:spacing w:after="120" w:line="276" w:lineRule="auto"/>
              <w:ind w:left="1097"/>
              <w:jc w:val="left"/>
              <w:rPr>
                <w:rFonts w:cs="Arial"/>
                <w:lang w:val="en-AU"/>
              </w:rPr>
            </w:pPr>
            <w:r w:rsidRPr="009A1A23">
              <w:rPr>
                <w:rFonts w:cs="Arial"/>
                <w:iCs/>
                <w:lang w:val="en-AU"/>
              </w:rPr>
              <w:t>attending educational, recreational or therapeutic programs as directed by the</w:t>
            </w:r>
            <w:r w:rsidRPr="009A1A23">
              <w:rPr>
                <w:rFonts w:cs="Arial"/>
                <w:i/>
                <w:lang w:val="en-AU"/>
              </w:rPr>
              <w:t xml:space="preserve"> </w:t>
            </w:r>
            <w:r w:rsidRPr="009A1A23">
              <w:rPr>
                <w:rFonts w:cs="Arial"/>
                <w:lang w:val="en-AU"/>
              </w:rPr>
              <w:t>[</w:t>
            </w:r>
            <w:r w:rsidRPr="009A1A23">
              <w:rPr>
                <w:rFonts w:cs="Arial"/>
                <w:i/>
                <w:lang w:val="en-AU"/>
              </w:rPr>
              <w:t>Defendant/Youth</w:t>
            </w:r>
            <w:r w:rsidRPr="009A1A23">
              <w:rPr>
                <w:rFonts w:cs="Arial"/>
                <w:lang w:val="en-AU"/>
              </w:rPr>
              <w:t>]</w:t>
            </w:r>
            <w:r w:rsidRPr="009A1A23">
              <w:rPr>
                <w:rFonts w:cs="Arial"/>
              </w:rPr>
              <w:t>'s</w:t>
            </w:r>
            <w:r w:rsidRPr="009A1A23">
              <w:rPr>
                <w:rFonts w:cs="Arial"/>
                <w:lang w:val="en-AU"/>
              </w:rPr>
              <w:t xml:space="preserve"> Supervising Officer</w:t>
            </w:r>
            <w:r w:rsidRPr="009A1A23">
              <w:rPr>
                <w:rFonts w:cs="Arial"/>
              </w:rPr>
              <w:t xml:space="preserve">; </w:t>
            </w:r>
          </w:p>
          <w:p w14:paraId="4EFBC0B6" w14:textId="77777777" w:rsidR="00F96D5D" w:rsidRPr="009A1A23" w:rsidRDefault="00F96D5D" w:rsidP="00F96D5D">
            <w:pPr>
              <w:pStyle w:val="ListParagraph"/>
              <w:numPr>
                <w:ilvl w:val="0"/>
                <w:numId w:val="20"/>
              </w:numPr>
              <w:spacing w:after="120" w:line="276" w:lineRule="auto"/>
              <w:ind w:left="1097"/>
              <w:jc w:val="left"/>
              <w:rPr>
                <w:rFonts w:cs="Arial"/>
                <w:iCs/>
                <w:lang w:val="en-AU"/>
              </w:rPr>
            </w:pPr>
            <w:r w:rsidRPr="009A1A23">
              <w:rPr>
                <w:rFonts w:cs="Arial"/>
                <w:iCs/>
                <w:lang w:val="en-AU"/>
              </w:rPr>
              <w:t>passing through continuously on public or private transport</w:t>
            </w:r>
            <w:r w:rsidRPr="009A1A23">
              <w:rPr>
                <w:rFonts w:cs="Arial"/>
                <w:iCs/>
              </w:rPr>
              <w:t>;</w:t>
            </w:r>
          </w:p>
          <w:p w14:paraId="2B1CF78F" w14:textId="77777777" w:rsidR="00F96D5D" w:rsidRPr="009A1A23" w:rsidRDefault="00F96D5D" w:rsidP="00F96D5D">
            <w:pPr>
              <w:pStyle w:val="ListParagraph"/>
              <w:numPr>
                <w:ilvl w:val="0"/>
                <w:numId w:val="20"/>
              </w:numPr>
              <w:spacing w:after="120" w:line="276" w:lineRule="auto"/>
              <w:ind w:left="1097"/>
              <w:jc w:val="left"/>
              <w:rPr>
                <w:rFonts w:cs="Arial"/>
                <w:lang w:val="en-AU"/>
              </w:rPr>
            </w:pPr>
            <w:r w:rsidRPr="009A1A23">
              <w:rPr>
                <w:rFonts w:cs="Arial"/>
                <w:iCs/>
                <w:lang w:val="en-AU"/>
              </w:rPr>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rPr>
                <w:rFonts w:cs="Arial"/>
                <w:lang w:val="en-AU"/>
              </w:rPr>
              <w:t xml:space="preserve"> </w:t>
            </w:r>
          </w:p>
        </w:tc>
      </w:tr>
      <w:tr w:rsidR="00F96D5D" w:rsidRPr="009A1A23" w14:paraId="6034EE48" w14:textId="77777777" w:rsidTr="00E67456">
        <w:trPr>
          <w:jc w:val="center"/>
        </w:trPr>
        <w:tc>
          <w:tcPr>
            <w:tcW w:w="421" w:type="dxa"/>
          </w:tcPr>
          <w:p w14:paraId="124790CD"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5E8AB341"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0A0BB9F4" w14:textId="77777777" w:rsidR="00F96D5D" w:rsidRPr="009A1A23" w:rsidRDefault="00F96D5D" w:rsidP="00E67456">
            <w:pPr>
              <w:spacing w:after="120" w:line="276" w:lineRule="auto"/>
              <w:rPr>
                <w:rFonts w:cs="Arial"/>
                <w:lang w:val="en-AU"/>
              </w:rPr>
            </w:pPr>
            <w:r w:rsidRPr="009A1A23">
              <w:rPr>
                <w:rFonts w:cs="Arial"/>
                <w:lang w:val="en-AU"/>
              </w:rPr>
              <w:t>Despite the terms of this Order, the [</w:t>
            </w:r>
            <w:r w:rsidRPr="009A1A23">
              <w:rPr>
                <w:rFonts w:cs="Arial"/>
                <w:i/>
                <w:lang w:val="en-AU"/>
              </w:rPr>
              <w:t>Defendant/Youth</w:t>
            </w:r>
            <w:r w:rsidRPr="009A1A23">
              <w:rPr>
                <w:rFonts w:cs="Arial"/>
                <w:lang w:val="en-AU"/>
              </w:rPr>
              <w:t>] is allowed to:</w:t>
            </w:r>
          </w:p>
          <w:p w14:paraId="7EE98A59" w14:textId="77777777" w:rsidR="00F96D5D" w:rsidRPr="009A1A23" w:rsidRDefault="00F96D5D" w:rsidP="00F96D5D">
            <w:pPr>
              <w:numPr>
                <w:ilvl w:val="0"/>
                <w:numId w:val="22"/>
              </w:numPr>
              <w:spacing w:line="276" w:lineRule="auto"/>
              <w:rPr>
                <w:rFonts w:cs="Arial"/>
                <w:lang w:val="en-AU"/>
              </w:rPr>
            </w:pPr>
            <w:r w:rsidRPr="009A1A23">
              <w:rPr>
                <w:rFonts w:cs="Arial"/>
                <w:lang w:val="en-AU"/>
              </w:rPr>
              <w:t xml:space="preserve"> travel on but not stop on [</w:t>
            </w:r>
            <w:r w:rsidRPr="009A1A23">
              <w:rPr>
                <w:rFonts w:cs="Arial"/>
                <w:i/>
                <w:lang w:val="en-AU"/>
              </w:rPr>
              <w:t>list roads</w:t>
            </w:r>
            <w:r w:rsidRPr="009A1A23">
              <w:rPr>
                <w:rFonts w:cs="Arial"/>
                <w:lang w:val="en-AU"/>
              </w:rPr>
              <w:t>];</w:t>
            </w:r>
          </w:p>
          <w:p w14:paraId="606D67D3" w14:textId="77777777" w:rsidR="00F96D5D" w:rsidRPr="009A1A23" w:rsidRDefault="00F96D5D" w:rsidP="00F96D5D">
            <w:pPr>
              <w:numPr>
                <w:ilvl w:val="0"/>
                <w:numId w:val="22"/>
              </w:numPr>
              <w:spacing w:after="120" w:line="276" w:lineRule="auto"/>
              <w:rPr>
                <w:rFonts w:cs="Arial"/>
                <w:lang w:val="en-AU"/>
              </w:rPr>
            </w:pPr>
            <w:r w:rsidRPr="009A1A23">
              <w:rPr>
                <w:rFonts w:cs="Arial"/>
                <w:lang w:val="en-AU"/>
              </w:rPr>
              <w:t>enter or stop on [</w:t>
            </w:r>
            <w:r w:rsidRPr="009A1A23">
              <w:rPr>
                <w:rFonts w:cs="Arial"/>
                <w:i/>
                <w:lang w:val="en-AU"/>
              </w:rPr>
              <w:t>insert place/address</w:t>
            </w:r>
            <w:r w:rsidRPr="009A1A23">
              <w:rPr>
                <w:rFonts w:cs="Arial"/>
                <w:lang w:val="en-AU"/>
              </w:rPr>
              <w:t>] to catch public transport.</w:t>
            </w:r>
          </w:p>
        </w:tc>
      </w:tr>
      <w:tr w:rsidR="00F96D5D" w:rsidRPr="009A1A23" w14:paraId="2C42DFB4" w14:textId="77777777" w:rsidTr="00E67456">
        <w:trPr>
          <w:jc w:val="center"/>
        </w:trPr>
        <w:tc>
          <w:tcPr>
            <w:tcW w:w="421" w:type="dxa"/>
          </w:tcPr>
          <w:p w14:paraId="69A617D2"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23ECC110"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4CB73A42"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not directly or indirectly approach, communicate with, contact, or go or stay within [</w:t>
            </w:r>
            <w:r w:rsidRPr="009A1A23">
              <w:rPr>
                <w:rFonts w:cs="Arial"/>
                <w:i/>
                <w:iCs/>
                <w:lang w:val="en-AU"/>
              </w:rPr>
              <w:t>number</w:t>
            </w:r>
            <w:r w:rsidRPr="009A1A23">
              <w:rPr>
                <w:rFonts w:cs="Arial"/>
                <w:lang w:val="en-AU"/>
              </w:rPr>
              <w:t>] metres of [</w:t>
            </w:r>
            <w:r w:rsidRPr="009A1A23">
              <w:rPr>
                <w:rFonts w:cs="Arial"/>
                <w:i/>
                <w:iCs/>
                <w:lang w:val="en-AU"/>
              </w:rPr>
              <w:t>person(s) and/or class(es) of persons</w:t>
            </w:r>
            <w:r w:rsidRPr="009A1A23">
              <w:rPr>
                <w:rFonts w:cs="Arial"/>
                <w:lang w:val="en-AU"/>
              </w:rPr>
              <w:t>].</w:t>
            </w:r>
          </w:p>
        </w:tc>
      </w:tr>
      <w:tr w:rsidR="00F96D5D" w:rsidRPr="009A1A23" w14:paraId="37F74467" w14:textId="77777777" w:rsidTr="00E67456">
        <w:trPr>
          <w:jc w:val="center"/>
        </w:trPr>
        <w:tc>
          <w:tcPr>
            <w:tcW w:w="421" w:type="dxa"/>
          </w:tcPr>
          <w:p w14:paraId="1C8CBB2F"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5DF5B5CA"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364BFDAB"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The [</w:t>
            </w:r>
            <w:r w:rsidRPr="009A1A23">
              <w:rPr>
                <w:rFonts w:cs="Arial"/>
                <w:i/>
                <w:iCs/>
                <w:lang w:val="en-AU"/>
              </w:rPr>
              <w:t>Defendant/Youth</w:t>
            </w:r>
            <w:r w:rsidRPr="009A1A23">
              <w:rPr>
                <w:rFonts w:cs="Arial"/>
                <w:lang w:val="en-AU"/>
              </w:rPr>
              <w:t>] must not directly or indirectly contact, attempt to contact, associate with, go near or stay near a child or person under the age of [</w:t>
            </w:r>
            <w:r w:rsidRPr="009A1A23">
              <w:rPr>
                <w:rFonts w:cs="Arial"/>
                <w:i/>
                <w:lang w:val="en-AU"/>
              </w:rPr>
              <w:t>number</w:t>
            </w:r>
            <w:r w:rsidRPr="009A1A23">
              <w:rPr>
                <w:rFonts w:cs="Arial"/>
                <w:lang w:val="en-AU"/>
              </w:rPr>
              <w:t>] years unless they are with a person approved by the</w:t>
            </w:r>
            <w:r w:rsidRPr="009A1A23">
              <w:rPr>
                <w:rFonts w:cs="Arial"/>
                <w:iCs/>
                <w:lang w:val="en-AU"/>
              </w:rPr>
              <w:t xml:space="preserve"> Supervising Office</w:t>
            </w:r>
            <w:r w:rsidRPr="009A1A23">
              <w:rPr>
                <w:rFonts w:cs="Arial"/>
                <w:lang w:val="en-AU"/>
              </w:rPr>
              <w:t xml:space="preserve">r. </w:t>
            </w:r>
          </w:p>
          <w:p w14:paraId="1C4F698E" w14:textId="77777777" w:rsidR="00F96D5D" w:rsidRPr="009A1A23" w:rsidRDefault="00F96D5D" w:rsidP="00E67456">
            <w:pPr>
              <w:tabs>
                <w:tab w:val="left" w:pos="455"/>
              </w:tabs>
              <w:spacing w:after="120" w:line="276" w:lineRule="auto"/>
              <w:rPr>
                <w:rFonts w:cstheme="minorHAnsi"/>
                <w:lang w:val="en-AU"/>
              </w:rPr>
            </w:pPr>
            <w:r w:rsidRPr="009A1A23">
              <w:rPr>
                <w:rFonts w:cs="Arial"/>
                <w:lang w:val="en-AU"/>
              </w:rPr>
              <w:t>The [Defendant</w:t>
            </w:r>
            <w:r w:rsidRPr="009A1A23">
              <w:rPr>
                <w:rFonts w:cs="Arial"/>
                <w:i/>
                <w:iCs/>
                <w:lang w:val="en-AU"/>
              </w:rPr>
              <w:t>/Youth</w:t>
            </w:r>
            <w:r w:rsidRPr="009A1A23">
              <w:rPr>
                <w:rFonts w:cs="Arial"/>
                <w:lang w:val="en-AU"/>
              </w:rPr>
              <w:t>] must sign all required forms and obey the directions of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about the choice and approval of the approved person.</w:t>
            </w:r>
            <w:r w:rsidRPr="009A1A23">
              <w:rPr>
                <w:rFonts w:cstheme="minorHAnsi"/>
                <w:lang w:val="en-AU"/>
              </w:rPr>
              <w:t xml:space="preserve"> </w:t>
            </w:r>
          </w:p>
          <w:p w14:paraId="2D913DA9" w14:textId="77777777" w:rsidR="00F96D5D" w:rsidRPr="009A1A23" w:rsidRDefault="00F96D5D" w:rsidP="00E67456">
            <w:pPr>
              <w:tabs>
                <w:tab w:val="left" w:pos="455"/>
              </w:tabs>
              <w:spacing w:after="120" w:line="276" w:lineRule="auto"/>
              <w:rPr>
                <w:rFonts w:cs="Arial"/>
                <w:lang w:val="en-AU"/>
              </w:rPr>
            </w:pPr>
            <w:r w:rsidRPr="009A1A23">
              <w:rPr>
                <w:rFonts w:cstheme="minorHAnsi"/>
                <w:lang w:val="en-AU"/>
              </w:rPr>
              <w:t xml:space="preserve">For the </w:t>
            </w:r>
            <w:r w:rsidRPr="009A1A23">
              <w:rPr>
                <w:rFonts w:cs="Arial"/>
                <w:lang w:val="en-AU"/>
              </w:rPr>
              <w:t>avoidance</w:t>
            </w:r>
            <w:r w:rsidRPr="009A1A23">
              <w:rPr>
                <w:rFonts w:cstheme="minorHAnsi"/>
                <w:lang w:val="en-AU"/>
              </w:rPr>
              <w:t xml:space="preserve"> of doubt, this condition does not prohibit contact where it is necessary and incidental to the [</w:t>
            </w:r>
            <w:r w:rsidRPr="009A1A23">
              <w:rPr>
                <w:rFonts w:cstheme="minorHAnsi"/>
                <w:i/>
                <w:iCs/>
                <w:lang w:val="en-AU"/>
              </w:rPr>
              <w:t>Defendant/Youth</w:t>
            </w:r>
            <w:r w:rsidRPr="009A1A23">
              <w:rPr>
                <w:rFonts w:cstheme="minorHAnsi"/>
                <w:lang w:val="en-AU"/>
              </w:rPr>
              <w:t>] performing essential activities of daily living, for example, shopping at a supermarket.</w:t>
            </w:r>
          </w:p>
        </w:tc>
      </w:tr>
      <w:tr w:rsidR="00F96D5D" w:rsidRPr="009A1A23" w14:paraId="30EB9FDD" w14:textId="77777777" w:rsidTr="00E67456">
        <w:trPr>
          <w:jc w:val="center"/>
        </w:trPr>
        <w:tc>
          <w:tcPr>
            <w:tcW w:w="421" w:type="dxa"/>
          </w:tcPr>
          <w:p w14:paraId="2407EC40"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5EFF1C01"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7BE23A83" w14:textId="77777777" w:rsidR="00F96D5D" w:rsidRPr="009A1A23" w:rsidRDefault="00F96D5D" w:rsidP="00E67456">
            <w:pPr>
              <w:tabs>
                <w:tab w:val="left" w:pos="455"/>
              </w:tabs>
              <w:spacing w:after="120" w:line="276" w:lineRule="auto"/>
              <w:rPr>
                <w:rFonts w:eastAsia="Arial" w:cs="Arial"/>
                <w:szCs w:val="24"/>
                <w:lang w:val="en-AU" w:bidi="en-US"/>
              </w:rPr>
            </w:pPr>
            <w:r w:rsidRPr="009A1A23">
              <w:rPr>
                <w:rFonts w:eastAsia="Arial" w:cs="Arial"/>
                <w:szCs w:val="24"/>
                <w:lang w:val="en-AU" w:bidi="en-US"/>
              </w:rPr>
              <w:t xml:space="preserve">The </w:t>
            </w:r>
            <w:r w:rsidRPr="009A1A23">
              <w:rPr>
                <w:rFonts w:cs="Arial"/>
                <w:lang w:val="en-AU"/>
              </w:rPr>
              <w:t>[</w:t>
            </w:r>
            <w:r w:rsidRPr="009A1A23">
              <w:rPr>
                <w:rFonts w:cs="Arial"/>
                <w:i/>
                <w:lang w:val="en-AU"/>
              </w:rPr>
              <w:t>Defendant/Youth</w:t>
            </w:r>
            <w:r w:rsidRPr="009A1A23">
              <w:rPr>
                <w:rFonts w:cs="Arial"/>
                <w:lang w:val="en-AU"/>
              </w:rPr>
              <w:t xml:space="preserve">] </w:t>
            </w:r>
            <w:r w:rsidRPr="009A1A23">
              <w:rPr>
                <w:rFonts w:eastAsia="Arial" w:cs="Arial"/>
                <w:szCs w:val="24"/>
                <w:lang w:val="en-AU" w:bidi="en-US"/>
              </w:rPr>
              <w:t>must not go or stay within [</w:t>
            </w:r>
            <w:r w:rsidRPr="009A1A23">
              <w:rPr>
                <w:rFonts w:eastAsia="Arial" w:cs="Arial"/>
                <w:i/>
                <w:szCs w:val="24"/>
                <w:lang w:val="en-AU" w:bidi="en-US"/>
              </w:rPr>
              <w:t>500 metres (half a kilometre)/other distance</w:t>
            </w:r>
            <w:r w:rsidRPr="009A1A23">
              <w:rPr>
                <w:rFonts w:eastAsia="Arial" w:cs="Arial"/>
                <w:szCs w:val="24"/>
                <w:lang w:val="en-AU" w:bidi="en-US"/>
              </w:rPr>
              <w:t xml:space="preserve">] of any school, </w:t>
            </w:r>
            <w:r w:rsidRPr="009A1A23">
              <w:rPr>
                <w:rFonts w:cs="Arial"/>
                <w:lang w:val="en-AU"/>
              </w:rPr>
              <w:t>kindergarten,</w:t>
            </w:r>
            <w:r w:rsidRPr="009A1A23">
              <w:rPr>
                <w:rFonts w:eastAsia="Arial" w:cs="Arial"/>
                <w:szCs w:val="24"/>
                <w:lang w:val="en-AU" w:bidi="en-US"/>
              </w:rPr>
              <w:t xml:space="preserve"> childcare centre, playground, public toilet or other places where children are regularly present.</w:t>
            </w:r>
          </w:p>
        </w:tc>
      </w:tr>
      <w:tr w:rsidR="00F96D5D" w:rsidRPr="009A1A23" w14:paraId="6D254C7A" w14:textId="77777777" w:rsidTr="00E67456">
        <w:trPr>
          <w:jc w:val="center"/>
        </w:trPr>
        <w:tc>
          <w:tcPr>
            <w:tcW w:w="421" w:type="dxa"/>
          </w:tcPr>
          <w:p w14:paraId="5A60A6E4"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48EF6F37"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248A6A86" w14:textId="77777777" w:rsidR="00F96D5D" w:rsidRPr="009A1A23" w:rsidRDefault="00F96D5D" w:rsidP="00E67456">
            <w:pPr>
              <w:tabs>
                <w:tab w:val="left" w:pos="596"/>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not go or stay within [</w:t>
            </w:r>
            <w:r w:rsidRPr="009A1A23">
              <w:rPr>
                <w:rFonts w:cs="Arial"/>
                <w:i/>
                <w:lang w:val="en-AU"/>
              </w:rPr>
              <w:t>number</w:t>
            </w:r>
            <w:r w:rsidRPr="009A1A23">
              <w:rPr>
                <w:rFonts w:cs="Arial"/>
                <w:lang w:val="en-AU"/>
              </w:rPr>
              <w:t>] metres of the boundary of any place where [</w:t>
            </w:r>
            <w:r w:rsidRPr="009A1A23">
              <w:rPr>
                <w:rFonts w:cs="Arial"/>
                <w:i/>
                <w:lang w:val="en-AU"/>
              </w:rPr>
              <w:t>name</w:t>
            </w:r>
            <w:r w:rsidRPr="009A1A23">
              <w:rPr>
                <w:rFonts w:cs="Arial"/>
                <w:lang w:val="en-AU"/>
              </w:rPr>
              <w:t>] may live or work.</w:t>
            </w:r>
          </w:p>
        </w:tc>
      </w:tr>
      <w:tr w:rsidR="00F96D5D" w:rsidRPr="009A1A23" w14:paraId="115C6FB0" w14:textId="77777777" w:rsidTr="00E67456">
        <w:trPr>
          <w:jc w:val="center"/>
        </w:trPr>
        <w:tc>
          <w:tcPr>
            <w:tcW w:w="421" w:type="dxa"/>
          </w:tcPr>
          <w:p w14:paraId="4AF3CE32"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063A20F8"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7F0F8489" w14:textId="77777777" w:rsidR="00F96D5D" w:rsidRPr="009A1A23" w:rsidRDefault="00F96D5D" w:rsidP="00E67456">
            <w:pPr>
              <w:tabs>
                <w:tab w:val="left" w:pos="482"/>
                <w:tab w:val="center" w:pos="4153"/>
                <w:tab w:val="right" w:pos="8306"/>
              </w:tabs>
              <w:spacing w:after="120" w:line="276" w:lineRule="auto"/>
              <w:rPr>
                <w:rFonts w:cs="Arial"/>
                <w:sz w:val="18"/>
                <w:szCs w:val="18"/>
                <w:lang w:val="en-AU"/>
              </w:rPr>
            </w:pPr>
            <w:r w:rsidRPr="009A1A23">
              <w:rPr>
                <w:rFonts w:cs="Arial"/>
                <w:lang w:val="en-AU"/>
              </w:rPr>
              <w:t>The [</w:t>
            </w:r>
            <w:r w:rsidRPr="009A1A23">
              <w:rPr>
                <w:rFonts w:cs="Arial"/>
                <w:i/>
                <w:lang w:val="en-AU"/>
              </w:rPr>
              <w:t>Defendant/Youth</w:t>
            </w:r>
            <w:r w:rsidRPr="009A1A23">
              <w:rPr>
                <w:rFonts w:cs="Arial"/>
                <w:lang w:val="en-AU"/>
              </w:rPr>
              <w:t>] must not do any child related work, including paid or voluntary work with people under 18 years old or participation in organisations which provide recreational, social, educational or other services to people of that age, and must not apply for child related work except</w:t>
            </w:r>
            <w:r w:rsidRPr="009A1A23">
              <w:rPr>
                <w:rFonts w:cs="Arial"/>
                <w:i/>
                <w:lang w:val="en-AU"/>
              </w:rPr>
              <w:t xml:space="preserve"> </w:t>
            </w:r>
            <w:r w:rsidRPr="009A1A23">
              <w:rPr>
                <w:rFonts w:cs="Arial"/>
                <w:lang w:val="en-AU"/>
              </w:rPr>
              <w:t>[</w:t>
            </w:r>
            <w:r w:rsidRPr="009A1A23">
              <w:rPr>
                <w:rFonts w:cs="Arial"/>
                <w:i/>
                <w:lang w:val="en-AU"/>
              </w:rPr>
              <w:t>specify exception(s)</w:t>
            </w:r>
            <w:r w:rsidRPr="009A1A23">
              <w:rPr>
                <w:rFonts w:cs="Arial"/>
                <w:lang w:val="en-AU"/>
              </w:rPr>
              <w:t>]</w:t>
            </w:r>
            <w:r w:rsidRPr="009A1A23">
              <w:rPr>
                <w:rFonts w:cs="Arial"/>
                <w:sz w:val="18"/>
                <w:szCs w:val="18"/>
                <w:lang w:val="en-AU"/>
              </w:rPr>
              <w:t>.</w:t>
            </w:r>
          </w:p>
        </w:tc>
      </w:tr>
      <w:tr w:rsidR="00F96D5D" w:rsidRPr="009A1A23" w14:paraId="1A990BBF" w14:textId="77777777" w:rsidTr="00E67456">
        <w:trPr>
          <w:jc w:val="center"/>
        </w:trPr>
        <w:tc>
          <w:tcPr>
            <w:tcW w:w="421" w:type="dxa"/>
          </w:tcPr>
          <w:p w14:paraId="2235666A"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75A6C22D"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1974381A" w14:textId="77777777" w:rsidR="00F96D5D" w:rsidRPr="009A1A23" w:rsidRDefault="00F96D5D" w:rsidP="00E67456">
            <w:pPr>
              <w:tabs>
                <w:tab w:val="left" w:pos="482"/>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not assault, harass, threaten or intimidate [</w:t>
            </w:r>
            <w:r w:rsidRPr="009A1A23">
              <w:rPr>
                <w:rFonts w:cs="Arial"/>
                <w:i/>
                <w:lang w:val="en-AU"/>
              </w:rPr>
              <w:t>name</w:t>
            </w:r>
            <w:r w:rsidRPr="009A1A23">
              <w:rPr>
                <w:rFonts w:cs="Arial"/>
                <w:lang w:val="en-AU"/>
              </w:rPr>
              <w:t>].</w:t>
            </w:r>
          </w:p>
        </w:tc>
      </w:tr>
      <w:tr w:rsidR="00F96D5D" w:rsidRPr="009A1A23" w14:paraId="58900157" w14:textId="77777777" w:rsidTr="00E67456">
        <w:trPr>
          <w:jc w:val="center"/>
        </w:trPr>
        <w:tc>
          <w:tcPr>
            <w:tcW w:w="421" w:type="dxa"/>
          </w:tcPr>
          <w:p w14:paraId="7C64711B"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34540707"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169E78E1" w14:textId="77777777" w:rsidR="00F96D5D" w:rsidRPr="009A1A23" w:rsidRDefault="00F96D5D" w:rsidP="00E67456">
            <w:pPr>
              <w:tabs>
                <w:tab w:val="left" w:pos="1276"/>
                <w:tab w:val="left" w:pos="2342"/>
                <w:tab w:val="left" w:pos="4536"/>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obey the terms of any active Intervention Order.</w:t>
            </w:r>
          </w:p>
        </w:tc>
      </w:tr>
      <w:tr w:rsidR="00F96D5D" w:rsidRPr="009A1A23" w14:paraId="656F56CA" w14:textId="77777777" w:rsidTr="00E67456">
        <w:trPr>
          <w:jc w:val="center"/>
        </w:trPr>
        <w:tc>
          <w:tcPr>
            <w:tcW w:w="10490" w:type="dxa"/>
            <w:gridSpan w:val="3"/>
          </w:tcPr>
          <w:p w14:paraId="279049E3" w14:textId="77777777" w:rsidR="00F96D5D" w:rsidRPr="009A1A23" w:rsidRDefault="00F96D5D" w:rsidP="00E67456">
            <w:pPr>
              <w:tabs>
                <w:tab w:val="left" w:pos="455"/>
              </w:tabs>
              <w:spacing w:before="120" w:after="120" w:line="276" w:lineRule="auto"/>
              <w:rPr>
                <w:rFonts w:cs="Arial"/>
                <w:b/>
                <w:bCs/>
                <w:lang w:val="en-AU"/>
              </w:rPr>
            </w:pPr>
            <w:r w:rsidRPr="009A1A23">
              <w:rPr>
                <w:rFonts w:cs="Arial"/>
                <w:b/>
                <w:bCs/>
                <w:lang w:val="en-AU"/>
              </w:rPr>
              <w:t>Internet and Communication</w:t>
            </w:r>
          </w:p>
        </w:tc>
      </w:tr>
      <w:tr w:rsidR="00F96D5D" w:rsidRPr="009A1A23" w14:paraId="4F12047F" w14:textId="77777777" w:rsidTr="00E67456">
        <w:trPr>
          <w:jc w:val="center"/>
        </w:trPr>
        <w:tc>
          <w:tcPr>
            <w:tcW w:w="421" w:type="dxa"/>
          </w:tcPr>
          <w:p w14:paraId="7B616E9A"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63DD0760"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3170CA6A"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not possess (have) any telephone, mobile phone, computer or other telecommunication device that lets them communicate with any other person, including on the internet, or freely browse or search on the internet except [</w:t>
            </w:r>
            <w:r w:rsidRPr="009A1A23">
              <w:rPr>
                <w:rFonts w:cs="Arial"/>
                <w:i/>
                <w:iCs/>
                <w:lang w:val="en-AU"/>
              </w:rPr>
              <w:t>specify device(s)</w:t>
            </w:r>
            <w:r w:rsidRPr="009A1A23">
              <w:rPr>
                <w:rFonts w:cs="Arial"/>
                <w:lang w:val="en-AU"/>
              </w:rPr>
              <w:t xml:space="preserve">] and providing they have permission beforehand from the Supervising Officer.  </w:t>
            </w:r>
          </w:p>
        </w:tc>
      </w:tr>
      <w:tr w:rsidR="00F96D5D" w:rsidRPr="009A1A23" w14:paraId="0FF8617A" w14:textId="77777777" w:rsidTr="00E67456">
        <w:trPr>
          <w:jc w:val="center"/>
        </w:trPr>
        <w:tc>
          <w:tcPr>
            <w:tcW w:w="10490" w:type="dxa"/>
            <w:gridSpan w:val="3"/>
          </w:tcPr>
          <w:p w14:paraId="01435AA0" w14:textId="77777777" w:rsidR="00F96D5D" w:rsidRPr="009A1A23" w:rsidRDefault="00F96D5D" w:rsidP="00E67456">
            <w:pPr>
              <w:tabs>
                <w:tab w:val="left" w:pos="455"/>
              </w:tabs>
              <w:spacing w:before="120" w:after="120" w:line="276" w:lineRule="auto"/>
              <w:rPr>
                <w:rFonts w:cs="Arial"/>
                <w:b/>
                <w:lang w:val="en-AU"/>
              </w:rPr>
            </w:pPr>
            <w:r w:rsidRPr="009A1A23">
              <w:rPr>
                <w:rFonts w:cs="Arial"/>
                <w:b/>
                <w:lang w:val="en-AU"/>
              </w:rPr>
              <w:t>Transitional Plan</w:t>
            </w:r>
          </w:p>
        </w:tc>
      </w:tr>
      <w:tr w:rsidR="00F96D5D" w:rsidRPr="009A1A23" w14:paraId="0DBD67EF" w14:textId="77777777" w:rsidTr="00E67456">
        <w:trPr>
          <w:jc w:val="center"/>
        </w:trPr>
        <w:tc>
          <w:tcPr>
            <w:tcW w:w="421" w:type="dxa"/>
          </w:tcPr>
          <w:p w14:paraId="46C04563"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5932B18E"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08D27ACB"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For the initial period of release on licence the [</w:t>
            </w:r>
            <w:r w:rsidRPr="009A1A23">
              <w:rPr>
                <w:rFonts w:cs="Arial"/>
                <w:i/>
                <w:lang w:val="en-AU"/>
              </w:rPr>
              <w:t>Defendant/Youth</w:t>
            </w:r>
            <w:r w:rsidRPr="009A1A23">
              <w:rPr>
                <w:rFonts w:cs="Arial"/>
                <w:lang w:val="en-AU"/>
              </w:rPr>
              <w:t>] must obey stages [</w:t>
            </w:r>
            <w:r w:rsidRPr="009A1A23">
              <w:rPr>
                <w:rFonts w:cs="Arial"/>
                <w:i/>
                <w:lang w:val="en-AU"/>
              </w:rPr>
              <w:t>x</w:t>
            </w:r>
            <w:r w:rsidRPr="009A1A23">
              <w:rPr>
                <w:rFonts w:cs="Arial"/>
                <w:lang w:val="en-AU"/>
              </w:rPr>
              <w:t>] and [</w:t>
            </w:r>
            <w:r w:rsidRPr="009A1A23">
              <w:rPr>
                <w:rFonts w:cs="Arial"/>
                <w:i/>
                <w:lang w:val="en-AU"/>
              </w:rPr>
              <w:t>x</w:t>
            </w:r>
            <w:r w:rsidRPr="009A1A23">
              <w:rPr>
                <w:rFonts w:cs="Arial"/>
                <w:lang w:val="en-AU"/>
              </w:rPr>
              <w:t xml:space="preserve">] of the </w:t>
            </w:r>
            <w:r w:rsidRPr="009A1A23">
              <w:rPr>
                <w:rFonts w:cs="Arial"/>
              </w:rPr>
              <w:t>transitional</w:t>
            </w:r>
            <w:r w:rsidRPr="009A1A23">
              <w:rPr>
                <w:rFonts w:cs="Arial"/>
                <w:lang w:val="en-AU"/>
              </w:rPr>
              <w:t xml:space="preserve"> plan set out in the report and attachment of [</w:t>
            </w:r>
            <w:r w:rsidRPr="009A1A23">
              <w:rPr>
                <w:rFonts w:cs="Arial"/>
                <w:i/>
                <w:lang w:val="en-AU"/>
              </w:rPr>
              <w:t>name of report writer</w:t>
            </w:r>
            <w:r w:rsidRPr="009A1A23">
              <w:rPr>
                <w:rFonts w:cs="Arial"/>
                <w:lang w:val="en-AU"/>
              </w:rPr>
              <w:t>] dated [</w:t>
            </w:r>
            <w:r w:rsidRPr="009A1A23">
              <w:rPr>
                <w:rFonts w:cs="Arial"/>
                <w:i/>
                <w:lang w:val="en-AU"/>
              </w:rPr>
              <w:t>date</w:t>
            </w:r>
            <w:r w:rsidRPr="009A1A23">
              <w:rPr>
                <w:rFonts w:cs="Arial"/>
                <w:lang w:val="en-AU"/>
              </w:rPr>
              <w:t>] attached and marked “[</w:t>
            </w:r>
            <w:r w:rsidRPr="009A1A23">
              <w:rPr>
                <w:rFonts w:cs="Arial"/>
                <w:i/>
                <w:lang w:val="en-AU"/>
              </w:rPr>
              <w:t>x</w:t>
            </w:r>
            <w:r w:rsidRPr="009A1A23">
              <w:rPr>
                <w:rFonts w:cs="Arial"/>
                <w:lang w:val="en-AU"/>
              </w:rPr>
              <w:t>]”.</w:t>
            </w:r>
          </w:p>
        </w:tc>
      </w:tr>
      <w:tr w:rsidR="00F96D5D" w:rsidRPr="009A1A23" w14:paraId="76435B79" w14:textId="77777777" w:rsidTr="00E67456">
        <w:trPr>
          <w:jc w:val="center"/>
        </w:trPr>
        <w:tc>
          <w:tcPr>
            <w:tcW w:w="421" w:type="dxa"/>
          </w:tcPr>
          <w:p w14:paraId="3648F96B"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28953D30"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00592093"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At the end of stage [</w:t>
            </w:r>
            <w:r w:rsidRPr="009A1A23">
              <w:rPr>
                <w:rFonts w:cs="Arial"/>
                <w:i/>
                <w:lang w:val="en-AU"/>
              </w:rPr>
              <w:t>x</w:t>
            </w:r>
            <w:r w:rsidRPr="009A1A23">
              <w:rPr>
                <w:rFonts w:cs="Arial"/>
                <w:lang w:val="en-AU"/>
              </w:rPr>
              <w:t>] of the transitional plan a report must be prepared for the Court by [</w:t>
            </w:r>
            <w:r w:rsidRPr="009A1A23">
              <w:rPr>
                <w:rFonts w:cs="Arial"/>
                <w:i/>
                <w:lang w:val="en-AU"/>
              </w:rPr>
              <w:t>name of report writer</w:t>
            </w:r>
            <w:r w:rsidRPr="009A1A23">
              <w:rPr>
                <w:rFonts w:cs="Arial"/>
                <w:lang w:val="en-AU"/>
              </w:rPr>
              <w:t xml:space="preserve">] to advise the Court as to the success or otherwise of the transition plan. At that point, an application may be made to vary the </w:t>
            </w:r>
            <w:r w:rsidRPr="009A1A23">
              <w:rPr>
                <w:rFonts w:cs="Arial"/>
              </w:rPr>
              <w:t>Supervision Order</w:t>
            </w:r>
            <w:r w:rsidRPr="009A1A23">
              <w:rPr>
                <w:rFonts w:cs="Arial"/>
                <w:lang w:val="en-AU"/>
              </w:rPr>
              <w:t xml:space="preserve"> to implement further stages of the transition plan.</w:t>
            </w:r>
          </w:p>
        </w:tc>
      </w:tr>
      <w:tr w:rsidR="00F96D5D" w:rsidRPr="009A1A23" w14:paraId="15582D5A" w14:textId="77777777" w:rsidTr="00E67456">
        <w:trPr>
          <w:jc w:val="center"/>
        </w:trPr>
        <w:tc>
          <w:tcPr>
            <w:tcW w:w="421" w:type="dxa"/>
          </w:tcPr>
          <w:p w14:paraId="11193A61"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0FE1620C"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547B32C9"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At any point, the transitional plan can be suspended by the Director or the nominee and the matter be brought back to Court for further consideration.</w:t>
            </w:r>
          </w:p>
        </w:tc>
      </w:tr>
      <w:tr w:rsidR="00F96D5D" w:rsidRPr="009A1A23" w14:paraId="0CC7EFD7" w14:textId="77777777" w:rsidTr="00E67456">
        <w:trPr>
          <w:jc w:val="center"/>
        </w:trPr>
        <w:tc>
          <w:tcPr>
            <w:tcW w:w="421" w:type="dxa"/>
          </w:tcPr>
          <w:p w14:paraId="72D0917C"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466A404D"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7531A65B"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An activity plan must be prepared each week detailing the [</w:t>
            </w:r>
            <w:r w:rsidRPr="009A1A23">
              <w:rPr>
                <w:rFonts w:cs="Arial"/>
                <w:i/>
                <w:lang w:val="en-AU"/>
              </w:rPr>
              <w:t>Defendant/Youth</w:t>
            </w:r>
            <w:r w:rsidRPr="009A1A23">
              <w:rPr>
                <w:rFonts w:cs="Arial"/>
                <w:lang w:val="en-AU"/>
              </w:rPr>
              <w:t>]’s proposed leave arrangement. A copy of this plan is then to be emailed each week to the nominated South Australian Police liaison officer.</w:t>
            </w:r>
          </w:p>
        </w:tc>
      </w:tr>
      <w:tr w:rsidR="00F96D5D" w:rsidRPr="009A1A23" w14:paraId="1597FF21" w14:textId="77777777" w:rsidTr="00E67456">
        <w:trPr>
          <w:jc w:val="center"/>
        </w:trPr>
        <w:tc>
          <w:tcPr>
            <w:tcW w:w="421" w:type="dxa"/>
          </w:tcPr>
          <w:p w14:paraId="6D48CB77"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1CB2958F"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0A205636"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obey every part of any NDIS Accommodation and/or Support Plan prepared for the [</w:t>
            </w:r>
            <w:r w:rsidRPr="009A1A23">
              <w:rPr>
                <w:rFonts w:cs="Arial"/>
                <w:i/>
                <w:lang w:val="en-AU"/>
              </w:rPr>
              <w:t>Defendant/Youth</w:t>
            </w:r>
            <w:r w:rsidRPr="009A1A23">
              <w:rPr>
                <w:rFonts w:cs="Arial"/>
                <w:lang w:val="en-AU"/>
              </w:rPr>
              <w:t>].</w:t>
            </w:r>
          </w:p>
        </w:tc>
      </w:tr>
      <w:tr w:rsidR="00F96D5D" w:rsidRPr="009A1A23" w14:paraId="7F3D6541" w14:textId="77777777" w:rsidTr="00E67456">
        <w:trPr>
          <w:jc w:val="center"/>
        </w:trPr>
        <w:tc>
          <w:tcPr>
            <w:tcW w:w="10490" w:type="dxa"/>
            <w:gridSpan w:val="3"/>
          </w:tcPr>
          <w:p w14:paraId="03236098" w14:textId="77777777" w:rsidR="00F96D5D" w:rsidRPr="009A1A23" w:rsidRDefault="00F96D5D" w:rsidP="00E67456">
            <w:pPr>
              <w:tabs>
                <w:tab w:val="left" w:pos="455"/>
              </w:tabs>
              <w:spacing w:before="120" w:after="120" w:line="276" w:lineRule="auto"/>
              <w:rPr>
                <w:rFonts w:cs="Arial"/>
                <w:b/>
                <w:bCs/>
                <w:lang w:val="en-AU"/>
              </w:rPr>
            </w:pPr>
            <w:r w:rsidRPr="009A1A23">
              <w:rPr>
                <w:rFonts w:cs="Arial"/>
                <w:b/>
                <w:bCs/>
                <w:lang w:val="en-AU"/>
              </w:rPr>
              <w:t>Travel</w:t>
            </w:r>
          </w:p>
        </w:tc>
      </w:tr>
      <w:tr w:rsidR="00F96D5D" w:rsidRPr="009A1A23" w14:paraId="75337359" w14:textId="77777777" w:rsidTr="00E67456">
        <w:trPr>
          <w:jc w:val="center"/>
        </w:trPr>
        <w:tc>
          <w:tcPr>
            <w:tcW w:w="421" w:type="dxa"/>
          </w:tcPr>
          <w:p w14:paraId="71627E1A"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6A8C9637"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2E6BB60A" w14:textId="77777777" w:rsidR="00F96D5D" w:rsidRPr="009A1A23" w:rsidRDefault="00F96D5D" w:rsidP="00E67456">
            <w:pPr>
              <w:tabs>
                <w:tab w:val="left" w:pos="455"/>
              </w:tabs>
              <w:spacing w:after="120" w:line="276" w:lineRule="auto"/>
              <w:rPr>
                <w:rFonts w:cs="Arial"/>
                <w:lang w:val="en-AU"/>
              </w:rPr>
            </w:pPr>
            <w:r w:rsidRPr="009A1A23">
              <w:rPr>
                <w:rFonts w:cs="Arial"/>
                <w:lang w:val="en-AU"/>
              </w:rPr>
              <w:t>The [</w:t>
            </w:r>
            <w:r w:rsidRPr="009A1A23">
              <w:rPr>
                <w:rFonts w:cs="Arial"/>
                <w:i/>
                <w:lang w:val="en-AU"/>
              </w:rPr>
              <w:t>Defendant/Youth</w:t>
            </w:r>
            <w:r w:rsidRPr="009A1A23">
              <w:rPr>
                <w:rFonts w:cs="Arial"/>
                <w:lang w:val="en-AU"/>
              </w:rPr>
              <w:t>] must not leave or attempt to leave South Australia for any reason without obtaining the written approval of the Supervising Officer at least seven (7) days prior to travel.</w:t>
            </w:r>
          </w:p>
        </w:tc>
      </w:tr>
      <w:tr w:rsidR="00F96D5D" w:rsidRPr="009A1A23" w14:paraId="09C2AC15" w14:textId="77777777" w:rsidTr="00E67456">
        <w:trPr>
          <w:jc w:val="center"/>
        </w:trPr>
        <w:tc>
          <w:tcPr>
            <w:tcW w:w="421" w:type="dxa"/>
          </w:tcPr>
          <w:p w14:paraId="51DD15BE"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2997EFF8"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44DDBDAF" w14:textId="77777777" w:rsidR="00F96D5D" w:rsidRPr="009A1A23" w:rsidRDefault="00F96D5D" w:rsidP="00E67456">
            <w:pPr>
              <w:tabs>
                <w:tab w:val="left" w:pos="596"/>
              </w:tabs>
              <w:spacing w:after="120" w:line="276" w:lineRule="auto"/>
              <w:rPr>
                <w:rFonts w:cs="Arial"/>
                <w:lang w:val="en-AU"/>
              </w:rPr>
            </w:pPr>
            <w:r w:rsidRPr="009A1A23">
              <w:rPr>
                <w:rFonts w:cs="Arial"/>
                <w:lang w:val="en-AU"/>
              </w:rPr>
              <w:t>The [</w:t>
            </w:r>
            <w:r w:rsidRPr="009A1A23">
              <w:rPr>
                <w:rFonts w:cs="Arial"/>
                <w:i/>
                <w:iCs/>
                <w:lang w:val="en-AU"/>
              </w:rPr>
              <w:t>Defendant/Youth</w:t>
            </w:r>
            <w:r w:rsidRPr="009A1A23">
              <w:rPr>
                <w:rFonts w:cs="Arial"/>
                <w:lang w:val="en-AU"/>
              </w:rPr>
              <w:t>] must not drive, purchase, possess (have) or sit in the driver’s seat of a motor vehicle [</w:t>
            </w:r>
            <w:r w:rsidRPr="009A1A23">
              <w:rPr>
                <w:rFonts w:cs="Arial"/>
                <w:i/>
                <w:iCs/>
                <w:lang w:val="en-AU"/>
              </w:rPr>
              <w:t>for a period of no. of years/months/weeks/days</w:t>
            </w:r>
            <w:r w:rsidRPr="009A1A23">
              <w:rPr>
                <w:rFonts w:cs="Arial"/>
                <w:lang w:val="en-AU"/>
              </w:rPr>
              <w:t>].</w:t>
            </w:r>
          </w:p>
        </w:tc>
      </w:tr>
      <w:tr w:rsidR="00F96D5D" w:rsidRPr="009A1A23" w14:paraId="7F6760CB" w14:textId="77777777" w:rsidTr="00E67456">
        <w:trPr>
          <w:jc w:val="center"/>
        </w:trPr>
        <w:tc>
          <w:tcPr>
            <w:tcW w:w="421" w:type="dxa"/>
          </w:tcPr>
          <w:p w14:paraId="0C505C60"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01F491F1"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1E8F6D78" w14:textId="77777777" w:rsidR="00F96D5D" w:rsidRPr="009A1A23" w:rsidRDefault="00F96D5D" w:rsidP="00E67456">
            <w:pPr>
              <w:tabs>
                <w:tab w:val="left" w:pos="596"/>
              </w:tabs>
              <w:spacing w:after="120" w:line="276" w:lineRule="auto"/>
              <w:rPr>
                <w:rFonts w:cs="Arial"/>
                <w:lang w:val="en-AU"/>
              </w:rPr>
            </w:pPr>
            <w:r w:rsidRPr="009A1A23">
              <w:rPr>
                <w:rFonts w:cs="Arial"/>
                <w:lang w:val="en-AU"/>
              </w:rPr>
              <w:t>The [</w:t>
            </w:r>
            <w:r w:rsidRPr="009A1A23">
              <w:rPr>
                <w:rFonts w:cs="Arial"/>
                <w:i/>
                <w:iCs/>
                <w:lang w:val="en-AU"/>
              </w:rPr>
              <w:t>Defendant/Youth</w:t>
            </w:r>
            <w:r w:rsidRPr="009A1A23">
              <w:rPr>
                <w:rFonts w:cs="Arial"/>
                <w:lang w:val="en-AU"/>
              </w:rPr>
              <w:t>] must tell the Supervising Officer in advance of an intention to travel in any motor vehicle, including private or public transport.</w:t>
            </w:r>
          </w:p>
        </w:tc>
      </w:tr>
      <w:tr w:rsidR="00F96D5D" w:rsidRPr="009A1A23" w14:paraId="5B059B4D" w14:textId="77777777" w:rsidTr="00E67456">
        <w:trPr>
          <w:jc w:val="center"/>
        </w:trPr>
        <w:tc>
          <w:tcPr>
            <w:tcW w:w="421" w:type="dxa"/>
          </w:tcPr>
          <w:p w14:paraId="3BF95889"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67C6654C"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4128F32B" w14:textId="77777777" w:rsidR="00F96D5D" w:rsidRPr="009A1A23" w:rsidRDefault="00F96D5D" w:rsidP="00E67456">
            <w:pPr>
              <w:tabs>
                <w:tab w:val="left" w:pos="596"/>
              </w:tabs>
              <w:spacing w:after="120" w:line="276" w:lineRule="auto"/>
              <w:rPr>
                <w:rFonts w:cs="Arial"/>
                <w:lang w:val="en-AU"/>
              </w:rPr>
            </w:pPr>
            <w:r w:rsidRPr="009A1A23">
              <w:rPr>
                <w:rFonts w:cs="Arial"/>
                <w:lang w:val="en-AU"/>
              </w:rPr>
              <w:t>The [</w:t>
            </w:r>
            <w:r w:rsidRPr="009A1A23">
              <w:rPr>
                <w:rFonts w:cs="Arial"/>
                <w:i/>
                <w:iCs/>
                <w:lang w:val="en-AU"/>
              </w:rPr>
              <w:t>Defendant/Youth</w:t>
            </w:r>
            <w:r w:rsidRPr="009A1A23">
              <w:rPr>
                <w:rFonts w:cs="Arial"/>
                <w:lang w:val="en-AU"/>
              </w:rPr>
              <w:t>] must give up any passport they have to the Registrar of the [</w:t>
            </w:r>
            <w:r w:rsidRPr="009A1A23">
              <w:rPr>
                <w:rFonts w:cs="Arial"/>
                <w:i/>
                <w:lang w:val="en-AU"/>
              </w:rPr>
              <w:t>Court</w:t>
            </w:r>
            <w:r w:rsidRPr="009A1A23">
              <w:rPr>
                <w:rFonts w:cs="Arial"/>
                <w:lang w:val="en-AU"/>
              </w:rPr>
              <w:t>] at [</w:t>
            </w:r>
            <w:r w:rsidRPr="009A1A23">
              <w:rPr>
                <w:rFonts w:cs="Arial"/>
                <w:i/>
                <w:lang w:val="en-AU"/>
              </w:rPr>
              <w:t>location</w:t>
            </w:r>
            <w:r w:rsidRPr="009A1A23">
              <w:rPr>
                <w:rFonts w:cs="Arial"/>
                <w:lang w:val="en-AU"/>
              </w:rPr>
              <w:t>] and must not apply for a new passport.</w:t>
            </w:r>
          </w:p>
        </w:tc>
      </w:tr>
      <w:tr w:rsidR="00F96D5D" w:rsidRPr="009A1A23" w14:paraId="55B1AC0A" w14:textId="77777777" w:rsidTr="00E67456">
        <w:trPr>
          <w:jc w:val="center"/>
        </w:trPr>
        <w:tc>
          <w:tcPr>
            <w:tcW w:w="421" w:type="dxa"/>
          </w:tcPr>
          <w:p w14:paraId="0123BB48"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52D4789F"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3C243FD5" w14:textId="77777777" w:rsidR="00F96D5D" w:rsidRPr="009A1A23" w:rsidRDefault="00F96D5D" w:rsidP="00E67456">
            <w:pPr>
              <w:spacing w:after="120" w:line="276" w:lineRule="auto"/>
              <w:rPr>
                <w:rFonts w:cs="Arial"/>
                <w:bCs/>
                <w:szCs w:val="28"/>
                <w:lang w:val="en-AU" w:bidi="en-US"/>
              </w:rPr>
            </w:pPr>
            <w:r w:rsidRPr="009A1A23">
              <w:rPr>
                <w:rFonts w:cs="Arial"/>
                <w:lang w:val="en-AU"/>
              </w:rPr>
              <w:t>The [</w:t>
            </w:r>
            <w:r w:rsidRPr="009A1A23">
              <w:rPr>
                <w:rFonts w:cs="Arial"/>
                <w:i/>
                <w:iCs/>
                <w:lang w:val="en-AU"/>
              </w:rPr>
              <w:t>Defendant/Youth</w:t>
            </w:r>
            <w:r w:rsidRPr="009A1A23">
              <w:rPr>
                <w:rFonts w:cs="Arial"/>
                <w:lang w:val="en-AU"/>
              </w:rPr>
              <w:t>] must not enter any point of international departure such as an airport or seaport.</w:t>
            </w:r>
            <w:r w:rsidRPr="009A1A23">
              <w:rPr>
                <w:rFonts w:cs="Arial"/>
                <w:b/>
                <w:sz w:val="14"/>
                <w:lang w:val="en-AU"/>
              </w:rPr>
              <w:t xml:space="preserve"> </w:t>
            </w:r>
            <w:r w:rsidRPr="009A1A23">
              <w:rPr>
                <w:rFonts w:cs="Arial"/>
                <w:b/>
                <w:sz w:val="12"/>
                <w:szCs w:val="18"/>
                <w:lang w:val="en-AU" w:bidi="en-US"/>
              </w:rPr>
              <w:t>selecting this option will tell the Australian Federal Police</w:t>
            </w:r>
          </w:p>
        </w:tc>
      </w:tr>
      <w:tr w:rsidR="00F96D5D" w:rsidRPr="009A1A23" w14:paraId="59521144" w14:textId="77777777" w:rsidTr="00E67456">
        <w:trPr>
          <w:jc w:val="center"/>
        </w:trPr>
        <w:tc>
          <w:tcPr>
            <w:tcW w:w="10490" w:type="dxa"/>
            <w:gridSpan w:val="3"/>
          </w:tcPr>
          <w:p w14:paraId="1C21D76C" w14:textId="77777777" w:rsidR="00F96D5D" w:rsidRPr="009A1A23" w:rsidRDefault="00F96D5D" w:rsidP="00E67456">
            <w:pPr>
              <w:tabs>
                <w:tab w:val="left" w:pos="455"/>
              </w:tabs>
              <w:spacing w:before="120" w:after="120" w:line="276" w:lineRule="auto"/>
              <w:rPr>
                <w:rFonts w:cs="Arial"/>
                <w:b/>
                <w:lang w:val="en-AU"/>
              </w:rPr>
            </w:pPr>
            <w:r w:rsidRPr="009A1A23">
              <w:rPr>
                <w:rFonts w:cs="Arial"/>
                <w:b/>
                <w:lang w:val="en-AU"/>
              </w:rPr>
              <w:t>Other Conditions</w:t>
            </w:r>
          </w:p>
        </w:tc>
      </w:tr>
      <w:tr w:rsidR="00F96D5D" w:rsidRPr="00735BA7" w14:paraId="6D143D97" w14:textId="77777777" w:rsidTr="00E67456">
        <w:trPr>
          <w:jc w:val="center"/>
        </w:trPr>
        <w:tc>
          <w:tcPr>
            <w:tcW w:w="421" w:type="dxa"/>
          </w:tcPr>
          <w:p w14:paraId="3C6D3F09" w14:textId="77777777" w:rsidR="00F96D5D" w:rsidRPr="009A1A23" w:rsidRDefault="00F96D5D" w:rsidP="00F96D5D">
            <w:pPr>
              <w:numPr>
                <w:ilvl w:val="0"/>
                <w:numId w:val="12"/>
              </w:numPr>
              <w:tabs>
                <w:tab w:val="left" w:pos="455"/>
              </w:tabs>
              <w:spacing w:after="120" w:line="276" w:lineRule="auto"/>
              <w:rPr>
                <w:rFonts w:cs="Arial"/>
                <w:lang w:val="en-AU"/>
              </w:rPr>
            </w:pPr>
          </w:p>
        </w:tc>
        <w:tc>
          <w:tcPr>
            <w:tcW w:w="567" w:type="dxa"/>
          </w:tcPr>
          <w:p w14:paraId="4618143C" w14:textId="77777777" w:rsidR="00F96D5D" w:rsidRPr="009A1A23" w:rsidRDefault="00F96D5D" w:rsidP="00F96D5D">
            <w:pPr>
              <w:numPr>
                <w:ilvl w:val="0"/>
                <w:numId w:val="9"/>
              </w:numPr>
              <w:tabs>
                <w:tab w:val="left" w:pos="455"/>
              </w:tabs>
              <w:spacing w:after="120" w:line="276" w:lineRule="auto"/>
              <w:rPr>
                <w:rFonts w:cs="Arial"/>
                <w:lang w:val="en-AU"/>
              </w:rPr>
            </w:pPr>
          </w:p>
        </w:tc>
        <w:tc>
          <w:tcPr>
            <w:tcW w:w="9502" w:type="dxa"/>
          </w:tcPr>
          <w:p w14:paraId="24CD2514" w14:textId="77777777" w:rsidR="00F96D5D" w:rsidRPr="00015C23" w:rsidRDefault="00F96D5D" w:rsidP="00E67456">
            <w:pPr>
              <w:tabs>
                <w:tab w:val="left" w:pos="455"/>
              </w:tabs>
              <w:spacing w:after="120" w:line="276" w:lineRule="auto"/>
              <w:rPr>
                <w:rFonts w:cs="Arial"/>
                <w:lang w:val="en-AU"/>
              </w:rPr>
            </w:pPr>
            <w:r w:rsidRPr="009A1A23">
              <w:rPr>
                <w:rFonts w:cs="Arial"/>
                <w:lang w:val="en-AU"/>
              </w:rPr>
              <w:t>[</w:t>
            </w:r>
            <w:r w:rsidRPr="009A1A23">
              <w:rPr>
                <w:rFonts w:cs="Arial"/>
                <w:i/>
                <w:lang w:val="en-AU"/>
              </w:rPr>
              <w:t>Other conditions</w:t>
            </w:r>
            <w:r w:rsidRPr="009A1A23">
              <w:rPr>
                <w:rFonts w:cs="Arial"/>
                <w:lang w:val="en-AU"/>
              </w:rPr>
              <w:t>]</w:t>
            </w:r>
            <w:r w:rsidRPr="009A1A23">
              <w:rPr>
                <w:rFonts w:cs="Arial"/>
                <w:sz w:val="18"/>
                <w:szCs w:val="18"/>
                <w:lang w:val="en-AU"/>
              </w:rPr>
              <w:t xml:space="preserve"> </w:t>
            </w:r>
            <w:r w:rsidRPr="009A1A23">
              <w:rPr>
                <w:rFonts w:cs="Arial"/>
                <w:b/>
                <w:sz w:val="12"/>
                <w:szCs w:val="18"/>
                <w:lang w:val="en-AU"/>
              </w:rPr>
              <w:t>option to enter free text, provision for multiple entries</w:t>
            </w:r>
          </w:p>
        </w:tc>
      </w:tr>
      <w:bookmarkEnd w:id="4"/>
    </w:tbl>
    <w:p w14:paraId="743A20B8" w14:textId="77777777" w:rsidR="00F96D5D" w:rsidRPr="00712A53" w:rsidRDefault="00F96D5D" w:rsidP="00712A53">
      <w:pPr>
        <w:spacing w:before="240" w:line="276" w:lineRule="auto"/>
        <w:rPr>
          <w:sz w:val="12"/>
        </w:rPr>
      </w:pPr>
    </w:p>
    <w:tbl>
      <w:tblPr>
        <w:tblStyle w:val="TableGrid"/>
        <w:tblW w:w="0" w:type="auto"/>
        <w:tblLook w:val="04A0" w:firstRow="1" w:lastRow="0" w:firstColumn="1" w:lastColumn="0" w:noHBand="0" w:noVBand="1"/>
      </w:tblPr>
      <w:tblGrid>
        <w:gridCol w:w="10457"/>
      </w:tblGrid>
      <w:tr w:rsidR="00A95C97" w:rsidRPr="00712A53" w14:paraId="58C76012" w14:textId="77777777" w:rsidTr="00DE22C4">
        <w:trPr>
          <w:cantSplit/>
        </w:trPr>
        <w:tc>
          <w:tcPr>
            <w:tcW w:w="10457" w:type="dxa"/>
          </w:tcPr>
          <w:p w14:paraId="5A343FDA" w14:textId="0686C733" w:rsidR="00B92711" w:rsidRPr="00712A53" w:rsidRDefault="0000133B" w:rsidP="00712A53">
            <w:pPr>
              <w:widowControl w:val="0"/>
              <w:spacing w:before="120" w:after="120" w:line="276" w:lineRule="auto"/>
              <w:jc w:val="left"/>
              <w:rPr>
                <w:rFonts w:cs="Arial"/>
                <w:b/>
                <w:sz w:val="22"/>
                <w:szCs w:val="18"/>
                <w:lang w:val="en-AU"/>
              </w:rPr>
            </w:pPr>
            <w:bookmarkStart w:id="6" w:name="_Hlk10710920"/>
            <w:r w:rsidRPr="00712A53">
              <w:rPr>
                <w:rFonts w:cs="Arial"/>
                <w:b/>
                <w:szCs w:val="18"/>
                <w:lang w:val="en-AU"/>
              </w:rPr>
              <w:lastRenderedPageBreak/>
              <w:t>To the [</w:t>
            </w:r>
            <w:r w:rsidRPr="00712A53">
              <w:rPr>
                <w:rFonts w:cs="Arial"/>
                <w:b/>
                <w:i/>
                <w:szCs w:val="18"/>
                <w:lang w:val="en-AU"/>
              </w:rPr>
              <w:t>Defendant/Youth</w:t>
            </w:r>
            <w:r w:rsidRPr="00712A53">
              <w:rPr>
                <w:rFonts w:cs="Arial"/>
                <w:b/>
                <w:szCs w:val="18"/>
                <w:lang w:val="en-AU"/>
              </w:rPr>
              <w:t>]: WARNING</w:t>
            </w:r>
          </w:p>
          <w:p w14:paraId="21827573" w14:textId="4ED34D93" w:rsidR="006823AF" w:rsidRPr="00712A53" w:rsidRDefault="006823AF" w:rsidP="00712A53">
            <w:pPr>
              <w:pStyle w:val="ListParagraph"/>
              <w:spacing w:before="120" w:after="120" w:line="276" w:lineRule="auto"/>
              <w:ind w:left="27"/>
              <w:contextualSpacing w:val="0"/>
              <w:jc w:val="left"/>
              <w:rPr>
                <w:rFonts w:cs="Arial"/>
                <w:color w:val="000000" w:themeColor="text1"/>
                <w:szCs w:val="18"/>
                <w:lang w:val="en-AU"/>
              </w:rPr>
            </w:pPr>
            <w:r w:rsidRPr="00712A53">
              <w:rPr>
                <w:rFonts w:cs="Arial"/>
                <w:color w:val="000000" w:themeColor="text1"/>
                <w:szCs w:val="18"/>
                <w:lang w:val="en-AU"/>
              </w:rPr>
              <w:t xml:space="preserve">If you fail to </w:t>
            </w:r>
            <w:r w:rsidR="003E25F6" w:rsidRPr="00712A53">
              <w:rPr>
                <w:rFonts w:cs="Arial"/>
                <w:color w:val="000000" w:themeColor="text1"/>
                <w:szCs w:val="18"/>
                <w:lang w:val="en-AU"/>
              </w:rPr>
              <w:t>obey</w:t>
            </w:r>
            <w:r w:rsidR="00B92548" w:rsidRPr="00712A53">
              <w:rPr>
                <w:rFonts w:cs="Arial"/>
                <w:color w:val="000000" w:themeColor="text1"/>
                <w:szCs w:val="18"/>
                <w:lang w:val="en-AU"/>
              </w:rPr>
              <w:t xml:space="preserve"> the conditions of this o</w:t>
            </w:r>
            <w:r w:rsidRPr="00712A53">
              <w:rPr>
                <w:rFonts w:cs="Arial"/>
                <w:color w:val="000000" w:themeColor="text1"/>
                <w:szCs w:val="18"/>
                <w:lang w:val="en-AU"/>
              </w:rPr>
              <w:t xml:space="preserve">rder, </w:t>
            </w:r>
            <w:r w:rsidR="001D287E" w:rsidRPr="00712A53">
              <w:rPr>
                <w:rFonts w:cs="Arial"/>
                <w:b/>
                <w:color w:val="000000" w:themeColor="text1"/>
                <w:szCs w:val="18"/>
                <w:lang w:val="en-AU"/>
              </w:rPr>
              <w:t xml:space="preserve">you may be arrested and brought before the Court and after hearing </w:t>
            </w:r>
            <w:r w:rsidR="006E4265" w:rsidRPr="00712A53">
              <w:rPr>
                <w:rFonts w:cs="Arial"/>
                <w:b/>
                <w:color w:val="000000" w:themeColor="text1"/>
                <w:szCs w:val="18"/>
                <w:lang w:val="en-AU"/>
              </w:rPr>
              <w:t>your release on licence</w:t>
            </w:r>
            <w:r w:rsidRPr="00712A53">
              <w:rPr>
                <w:rFonts w:cs="Arial"/>
                <w:b/>
                <w:color w:val="000000" w:themeColor="text1"/>
                <w:szCs w:val="18"/>
                <w:lang w:val="en-AU"/>
              </w:rPr>
              <w:t xml:space="preserve"> may be revoked</w:t>
            </w:r>
            <w:r w:rsidR="006E4265" w:rsidRPr="00712A53">
              <w:rPr>
                <w:rFonts w:cs="Arial"/>
                <w:b/>
                <w:color w:val="000000" w:themeColor="text1"/>
                <w:szCs w:val="18"/>
                <w:lang w:val="en-AU"/>
              </w:rPr>
              <w:t xml:space="preserve"> </w:t>
            </w:r>
            <w:r w:rsidRPr="00712A53">
              <w:rPr>
                <w:rFonts w:cs="Arial"/>
                <w:b/>
                <w:color w:val="000000" w:themeColor="text1"/>
                <w:szCs w:val="18"/>
                <w:lang w:val="en-AU"/>
              </w:rPr>
              <w:t xml:space="preserve">and you may be </w:t>
            </w:r>
            <w:r w:rsidR="001D287E" w:rsidRPr="00712A53">
              <w:rPr>
                <w:rFonts w:cs="Arial"/>
                <w:b/>
                <w:color w:val="000000" w:themeColor="text1"/>
                <w:szCs w:val="18"/>
                <w:lang w:val="en-AU"/>
              </w:rPr>
              <w:t>committed to detention until further order</w:t>
            </w:r>
            <w:r w:rsidRPr="00712A53">
              <w:rPr>
                <w:rFonts w:cs="Arial"/>
                <w:color w:val="000000" w:themeColor="text1"/>
                <w:szCs w:val="18"/>
                <w:lang w:val="en-AU"/>
              </w:rPr>
              <w:t>.</w:t>
            </w:r>
          </w:p>
          <w:p w14:paraId="24E07BCB" w14:textId="4BD9018F" w:rsidR="006823AF" w:rsidRPr="00712A53" w:rsidRDefault="006823AF" w:rsidP="00712A53">
            <w:pPr>
              <w:pStyle w:val="ListParagraph"/>
              <w:spacing w:before="120" w:after="120" w:line="276" w:lineRule="auto"/>
              <w:ind w:left="27"/>
              <w:contextualSpacing w:val="0"/>
              <w:jc w:val="left"/>
              <w:rPr>
                <w:rFonts w:cs="Arial"/>
                <w:i/>
                <w:szCs w:val="18"/>
                <w:lang w:val="en-AU"/>
              </w:rPr>
            </w:pPr>
            <w:r w:rsidRPr="00712A53">
              <w:rPr>
                <w:rFonts w:cs="Arial"/>
                <w:szCs w:val="18"/>
                <w:lang w:val="en-AU"/>
              </w:rPr>
              <w:t xml:space="preserve">You have a right under section 269ND </w:t>
            </w:r>
            <w:r w:rsidR="008343E1" w:rsidRPr="00712A53">
              <w:rPr>
                <w:rFonts w:cs="Arial"/>
                <w:szCs w:val="18"/>
                <w:lang w:val="en-AU"/>
              </w:rPr>
              <w:t xml:space="preserve">or 269P (as the case may be) </w:t>
            </w:r>
            <w:r w:rsidRPr="00712A53">
              <w:rPr>
                <w:rFonts w:cs="Arial"/>
                <w:szCs w:val="18"/>
                <w:lang w:val="en-AU"/>
              </w:rPr>
              <w:t xml:space="preserve">of the </w:t>
            </w:r>
            <w:r w:rsidRPr="00712A53">
              <w:rPr>
                <w:rFonts w:cs="Arial"/>
                <w:i/>
                <w:szCs w:val="18"/>
                <w:lang w:val="en-AU"/>
              </w:rPr>
              <w:t>Crim</w:t>
            </w:r>
            <w:r w:rsidR="0036437D" w:rsidRPr="00712A53">
              <w:rPr>
                <w:rFonts w:cs="Arial"/>
                <w:i/>
                <w:szCs w:val="18"/>
                <w:lang w:val="en-AU"/>
              </w:rPr>
              <w:t xml:space="preserve">inal Law Consolidation Act 1935 </w:t>
            </w:r>
            <w:r w:rsidR="0036437D" w:rsidRPr="00712A53">
              <w:rPr>
                <w:rFonts w:cs="Arial"/>
                <w:szCs w:val="18"/>
                <w:lang w:val="en-AU"/>
              </w:rPr>
              <w:t xml:space="preserve">to apply to revoke or vary </w:t>
            </w:r>
            <w:r w:rsidR="0056136D" w:rsidRPr="00712A53">
              <w:rPr>
                <w:rFonts w:cs="Arial"/>
                <w:szCs w:val="18"/>
                <w:lang w:val="en-AU"/>
              </w:rPr>
              <w:t xml:space="preserve">one or more conditions of </w:t>
            </w:r>
            <w:r w:rsidR="0036437D" w:rsidRPr="00712A53">
              <w:rPr>
                <w:rFonts w:cs="Arial"/>
                <w:szCs w:val="18"/>
                <w:lang w:val="en-AU"/>
              </w:rPr>
              <w:t xml:space="preserve">this order </w:t>
            </w:r>
            <w:r w:rsidR="00135684" w:rsidRPr="00712A53">
              <w:rPr>
                <w:rFonts w:cs="Arial"/>
                <w:szCs w:val="18"/>
                <w:lang w:val="en-AU"/>
              </w:rPr>
              <w:t>i</w:t>
            </w:r>
            <w:r w:rsidR="0036437D" w:rsidRPr="00712A53">
              <w:rPr>
                <w:rFonts w:cs="Arial"/>
                <w:szCs w:val="18"/>
                <w:lang w:val="en-AU"/>
              </w:rPr>
              <w:t>f g</w:t>
            </w:r>
            <w:r w:rsidR="00135684" w:rsidRPr="00712A53">
              <w:rPr>
                <w:rFonts w:cs="Arial"/>
                <w:szCs w:val="18"/>
                <w:lang w:val="en-AU"/>
              </w:rPr>
              <w:t>o</w:t>
            </w:r>
            <w:r w:rsidR="0036437D" w:rsidRPr="00712A53">
              <w:rPr>
                <w:rFonts w:cs="Arial"/>
                <w:szCs w:val="18"/>
                <w:lang w:val="en-AU"/>
              </w:rPr>
              <w:t>od cause exists to do so.</w:t>
            </w:r>
          </w:p>
          <w:p w14:paraId="52F9EB5E" w14:textId="5F1DB951" w:rsidR="006823AF" w:rsidRPr="00712A53" w:rsidRDefault="006823AF" w:rsidP="00712A53">
            <w:pPr>
              <w:pStyle w:val="ListParagraph"/>
              <w:spacing w:before="120" w:after="120" w:line="276" w:lineRule="auto"/>
              <w:ind w:left="27"/>
              <w:contextualSpacing w:val="0"/>
              <w:jc w:val="left"/>
              <w:rPr>
                <w:rFonts w:cs="Arial"/>
                <w:szCs w:val="18"/>
                <w:lang w:val="en-AU"/>
              </w:rPr>
            </w:pPr>
            <w:r w:rsidRPr="00712A53">
              <w:rPr>
                <w:rFonts w:cs="Arial"/>
                <w:lang w:val="en-AU"/>
              </w:rPr>
              <w:t xml:space="preserve">Nothing in this licence </w:t>
            </w:r>
            <w:r w:rsidR="0056136D" w:rsidRPr="00712A53">
              <w:rPr>
                <w:rFonts w:cs="Arial"/>
                <w:lang w:val="en-AU"/>
              </w:rPr>
              <w:t xml:space="preserve">displaces </w:t>
            </w:r>
            <w:r w:rsidRPr="00712A53">
              <w:rPr>
                <w:rFonts w:cs="Arial"/>
                <w:lang w:val="en-AU"/>
              </w:rPr>
              <w:t xml:space="preserve">other powers </w:t>
            </w:r>
            <w:r w:rsidR="0056136D" w:rsidRPr="00712A53">
              <w:rPr>
                <w:rFonts w:cs="Arial"/>
                <w:lang w:val="en-AU"/>
              </w:rPr>
              <w:t xml:space="preserve">or responsibilities </w:t>
            </w:r>
            <w:r w:rsidRPr="00712A53">
              <w:rPr>
                <w:rFonts w:cs="Arial"/>
                <w:lang w:val="en-AU"/>
              </w:rPr>
              <w:t xml:space="preserve">of treatment or detention including powers under the </w:t>
            </w:r>
            <w:r w:rsidRPr="00712A53">
              <w:rPr>
                <w:rFonts w:cs="Arial"/>
                <w:i/>
                <w:lang w:val="en-AU"/>
              </w:rPr>
              <w:t>Mental Health Act 2009</w:t>
            </w:r>
            <w:r w:rsidRPr="00712A53">
              <w:rPr>
                <w:rFonts w:cs="Arial"/>
                <w:lang w:val="en-AU"/>
              </w:rPr>
              <w:t>.</w:t>
            </w:r>
          </w:p>
        </w:tc>
      </w:tr>
      <w:bookmarkEnd w:id="5"/>
      <w:bookmarkEnd w:id="6"/>
    </w:tbl>
    <w:p w14:paraId="73BD7418" w14:textId="77777777" w:rsidR="008E055C" w:rsidRPr="00712A53" w:rsidRDefault="008E055C" w:rsidP="00712A53">
      <w:pPr>
        <w:tabs>
          <w:tab w:val="right" w:pos="8789"/>
        </w:tabs>
        <w:spacing w:before="240" w:line="276" w:lineRule="auto"/>
        <w:rPr>
          <w:rFonts w:cs="Arial"/>
          <w:color w:val="000000"/>
          <w:sz w:val="12"/>
        </w:rPr>
      </w:pPr>
    </w:p>
    <w:tbl>
      <w:tblPr>
        <w:tblStyle w:val="TableGrid"/>
        <w:tblW w:w="0" w:type="auto"/>
        <w:tblLook w:val="04A0" w:firstRow="1" w:lastRow="0" w:firstColumn="1" w:lastColumn="0" w:noHBand="0" w:noVBand="1"/>
      </w:tblPr>
      <w:tblGrid>
        <w:gridCol w:w="10457"/>
      </w:tblGrid>
      <w:tr w:rsidR="008601B7" w:rsidRPr="00712A53" w14:paraId="49364640" w14:textId="77777777" w:rsidTr="008601B7">
        <w:tc>
          <w:tcPr>
            <w:tcW w:w="10457" w:type="dxa"/>
          </w:tcPr>
          <w:p w14:paraId="461BA997" w14:textId="77777777" w:rsidR="008601B7" w:rsidRPr="00712A53" w:rsidRDefault="008601B7" w:rsidP="00712A53">
            <w:pPr>
              <w:spacing w:before="120" w:after="120" w:line="276" w:lineRule="auto"/>
              <w:jc w:val="left"/>
              <w:rPr>
                <w:rFonts w:cs="Arial"/>
                <w:b/>
                <w:lang w:val="en-AU"/>
              </w:rPr>
            </w:pPr>
            <w:r w:rsidRPr="00712A53">
              <w:rPr>
                <w:rFonts w:cs="Arial"/>
                <w:b/>
                <w:lang w:val="en-AU"/>
              </w:rPr>
              <w:t>To the Responsible Person</w:t>
            </w:r>
          </w:p>
          <w:p w14:paraId="2E45DCD9" w14:textId="2CF00A67" w:rsidR="008601B7" w:rsidRPr="00712A53" w:rsidRDefault="008601B7" w:rsidP="00712A53">
            <w:pPr>
              <w:spacing w:before="120" w:after="120" w:line="276" w:lineRule="auto"/>
              <w:rPr>
                <w:rFonts w:cs="Arial"/>
                <w:lang w:val="en-AU"/>
              </w:rPr>
            </w:pPr>
            <w:r w:rsidRPr="00712A53">
              <w:rPr>
                <w:rFonts w:cs="Arial"/>
                <w:lang w:val="en-AU"/>
              </w:rPr>
              <w:t xml:space="preserve">If you consider that these conditions need variation or upon becoming aware of any </w:t>
            </w:r>
            <w:r w:rsidR="00215CE6" w:rsidRPr="00712A53">
              <w:rPr>
                <w:rFonts w:cs="Arial"/>
                <w:lang w:val="en-AU"/>
              </w:rPr>
              <w:t xml:space="preserve">suspected </w:t>
            </w:r>
            <w:r w:rsidRPr="00712A53">
              <w:rPr>
                <w:rFonts w:cs="Arial"/>
                <w:lang w:val="en-AU"/>
              </w:rPr>
              <w:t>breach of these licence conditions by the [</w:t>
            </w:r>
            <w:r w:rsidRPr="00712A53">
              <w:rPr>
                <w:rFonts w:cs="Arial"/>
                <w:i/>
                <w:lang w:val="en-AU"/>
              </w:rPr>
              <w:t>Defendant/Youth</w:t>
            </w:r>
            <w:r w:rsidRPr="00712A53">
              <w:rPr>
                <w:rFonts w:cs="Arial"/>
                <w:lang w:val="en-AU"/>
              </w:rPr>
              <w:t>], the [</w:t>
            </w:r>
            <w:r w:rsidRPr="00712A53">
              <w:rPr>
                <w:rFonts w:cs="Arial"/>
                <w:i/>
                <w:lang w:val="en-AU"/>
              </w:rPr>
              <w:t>Defendant/Youth</w:t>
            </w:r>
            <w:r w:rsidRPr="00712A53">
              <w:rPr>
                <w:rFonts w:cs="Arial"/>
                <w:lang w:val="en-AU"/>
              </w:rPr>
              <w:t>] needs to be arrested, the responsible person must immediately inform the South Australian Police (</w:t>
            </w:r>
            <w:r w:rsidR="0056136D" w:rsidRPr="00712A53">
              <w:rPr>
                <w:rFonts w:cs="Arial"/>
                <w:lang w:val="en-AU"/>
              </w:rPr>
              <w:t>P</w:t>
            </w:r>
            <w:r w:rsidRPr="00712A53">
              <w:rPr>
                <w:rFonts w:cs="Arial"/>
                <w:lang w:val="en-AU"/>
              </w:rPr>
              <w:t xml:space="preserve">rosecution section) and apply to the </w:t>
            </w:r>
            <w:r w:rsidR="0056136D" w:rsidRPr="00712A53">
              <w:rPr>
                <w:rFonts w:cs="Arial"/>
                <w:lang w:val="en-AU"/>
              </w:rPr>
              <w:t>C</w:t>
            </w:r>
            <w:r w:rsidRPr="00712A53">
              <w:rPr>
                <w:rFonts w:cs="Arial"/>
                <w:lang w:val="en-AU"/>
              </w:rPr>
              <w:t>ourt for an order of variation or arrest as the circumstances require.</w:t>
            </w:r>
          </w:p>
        </w:tc>
      </w:tr>
    </w:tbl>
    <w:p w14:paraId="4231E1C9" w14:textId="77777777" w:rsidR="006823AF" w:rsidRPr="00712A53" w:rsidRDefault="006823AF" w:rsidP="00712A53">
      <w:pPr>
        <w:tabs>
          <w:tab w:val="right" w:pos="8789"/>
        </w:tabs>
        <w:spacing w:before="240" w:line="276" w:lineRule="auto"/>
        <w:rPr>
          <w:rFonts w:cs="Arial"/>
          <w:color w:val="000000"/>
          <w:sz w:val="12"/>
        </w:rPr>
      </w:pPr>
    </w:p>
    <w:tbl>
      <w:tblPr>
        <w:tblStyle w:val="TableGrid"/>
        <w:tblW w:w="0" w:type="auto"/>
        <w:tblLook w:val="04A0" w:firstRow="1" w:lastRow="0" w:firstColumn="1" w:lastColumn="0" w:noHBand="0" w:noVBand="1"/>
      </w:tblPr>
      <w:tblGrid>
        <w:gridCol w:w="10457"/>
      </w:tblGrid>
      <w:tr w:rsidR="00FB7420" w:rsidRPr="00712A53" w14:paraId="78EE050D" w14:textId="77777777" w:rsidTr="00DD0DD8">
        <w:tc>
          <w:tcPr>
            <w:tcW w:w="10457" w:type="dxa"/>
          </w:tcPr>
          <w:p w14:paraId="62605EAD" w14:textId="55CC612E" w:rsidR="00FB7420" w:rsidRPr="0020497D" w:rsidRDefault="0020497D" w:rsidP="009707C1">
            <w:pPr>
              <w:spacing w:before="120" w:after="120" w:line="276" w:lineRule="auto"/>
              <w:ind w:right="176"/>
              <w:rPr>
                <w:rFonts w:cs="Arial"/>
                <w:b/>
                <w:iCs/>
              </w:rPr>
            </w:pPr>
            <w:r w:rsidRPr="0020497D">
              <w:rPr>
                <w:rFonts w:cs="Arial"/>
                <w:b/>
                <w:iCs/>
              </w:rPr>
              <w:t>Authentication</w:t>
            </w:r>
          </w:p>
          <w:p w14:paraId="261CFA67" w14:textId="77777777" w:rsidR="00FB7420" w:rsidRPr="00712A53" w:rsidRDefault="00FB7420" w:rsidP="00712A53">
            <w:pPr>
              <w:spacing w:before="600" w:line="276" w:lineRule="auto"/>
              <w:ind w:right="176"/>
              <w:rPr>
                <w:rFonts w:cs="Arial"/>
                <w:lang w:val="en-AU"/>
              </w:rPr>
            </w:pPr>
            <w:r w:rsidRPr="00712A53">
              <w:rPr>
                <w:rFonts w:cs="Arial"/>
                <w:lang w:val="en-AU"/>
              </w:rPr>
              <w:t>…………………………………………</w:t>
            </w:r>
          </w:p>
          <w:p w14:paraId="73AD26C6" w14:textId="77777777" w:rsidR="00FB7420" w:rsidRPr="00712A53" w:rsidRDefault="00FB7420" w:rsidP="00712A53">
            <w:pPr>
              <w:spacing w:line="276" w:lineRule="auto"/>
              <w:ind w:right="176"/>
              <w:rPr>
                <w:rFonts w:cs="Arial"/>
                <w:lang w:val="en-AU"/>
              </w:rPr>
            </w:pPr>
            <w:r w:rsidRPr="00712A53">
              <w:rPr>
                <w:rFonts w:cs="Arial"/>
                <w:lang w:val="en-AU"/>
              </w:rPr>
              <w:t>Signature of Court Officer</w:t>
            </w:r>
          </w:p>
          <w:p w14:paraId="40BEF5F1" w14:textId="4047448D" w:rsidR="00FB7420" w:rsidRPr="00712A53" w:rsidRDefault="00FB7420" w:rsidP="009707C1">
            <w:pPr>
              <w:spacing w:after="120" w:line="276" w:lineRule="auto"/>
              <w:ind w:right="176"/>
              <w:rPr>
                <w:rFonts w:cs="Arial"/>
                <w:lang w:val="en-AU"/>
              </w:rPr>
            </w:pPr>
            <w:r w:rsidRPr="00712A53">
              <w:rPr>
                <w:rFonts w:cs="Arial"/>
                <w:lang w:val="en-AU"/>
              </w:rPr>
              <w:t>[</w:t>
            </w:r>
            <w:r w:rsidRPr="00712A53">
              <w:rPr>
                <w:rFonts w:cs="Arial"/>
                <w:i/>
                <w:iCs/>
                <w:lang w:val="en-AU"/>
              </w:rPr>
              <w:t>title</w:t>
            </w:r>
            <w:r w:rsidR="00DE22C4" w:rsidRPr="00712A53">
              <w:rPr>
                <w:rFonts w:cs="Arial"/>
                <w:i/>
                <w:iCs/>
                <w:lang w:val="en-AU"/>
              </w:rPr>
              <w:t xml:space="preserve"> and name</w:t>
            </w:r>
            <w:r w:rsidRPr="00712A53">
              <w:rPr>
                <w:rFonts w:cs="Arial"/>
                <w:lang w:val="en-AU"/>
              </w:rPr>
              <w:t>]</w:t>
            </w:r>
          </w:p>
        </w:tc>
      </w:tr>
    </w:tbl>
    <w:p w14:paraId="5E44B024" w14:textId="77777777" w:rsidR="00FB7420" w:rsidRPr="00F96D5D" w:rsidRDefault="00FB7420" w:rsidP="00F96D5D">
      <w:pPr>
        <w:tabs>
          <w:tab w:val="left" w:pos="5670"/>
        </w:tabs>
        <w:spacing w:before="240" w:line="276" w:lineRule="auto"/>
        <w:rPr>
          <w:rFonts w:cs="Arial"/>
          <w:sz w:val="12"/>
          <w:szCs w:val="12"/>
        </w:rPr>
      </w:pPr>
    </w:p>
    <w:tbl>
      <w:tblPr>
        <w:tblStyle w:val="TableGrid"/>
        <w:tblW w:w="10485" w:type="dxa"/>
        <w:tblLook w:val="04A0" w:firstRow="1" w:lastRow="0" w:firstColumn="1" w:lastColumn="0" w:noHBand="0" w:noVBand="1"/>
      </w:tblPr>
      <w:tblGrid>
        <w:gridCol w:w="10485"/>
      </w:tblGrid>
      <w:tr w:rsidR="00EA7044" w:rsidRPr="00712A53" w14:paraId="33582E27" w14:textId="77777777" w:rsidTr="00F96D5D">
        <w:tc>
          <w:tcPr>
            <w:tcW w:w="10485" w:type="dxa"/>
          </w:tcPr>
          <w:p w14:paraId="7B1E4D2F" w14:textId="77777777" w:rsidR="00EA7044" w:rsidRPr="00F96D5D" w:rsidRDefault="00EA7044" w:rsidP="00CE17E0">
            <w:pPr>
              <w:spacing w:before="120" w:after="120" w:line="276" w:lineRule="auto"/>
              <w:ind w:right="142"/>
              <w:rPr>
                <w:rFonts w:cs="Arial"/>
                <w:b/>
                <w:szCs w:val="18"/>
                <w:lang w:val="en-AU"/>
              </w:rPr>
            </w:pPr>
            <w:bookmarkStart w:id="7" w:name="_Hlk52353414"/>
            <w:r w:rsidRPr="00F96D5D">
              <w:rPr>
                <w:rFonts w:cs="Arial"/>
                <w:b/>
                <w:szCs w:val="18"/>
                <w:lang w:val="en-AU"/>
              </w:rPr>
              <w:t>Acknowledgement by [</w:t>
            </w:r>
            <w:r w:rsidRPr="00F96D5D">
              <w:rPr>
                <w:rFonts w:cs="Arial"/>
                <w:b/>
                <w:i/>
                <w:szCs w:val="18"/>
                <w:lang w:val="en-AU"/>
              </w:rPr>
              <w:t>Defendant/Youth</w:t>
            </w:r>
            <w:r w:rsidRPr="00F96D5D">
              <w:rPr>
                <w:rFonts w:cs="Arial"/>
                <w:b/>
                <w:szCs w:val="18"/>
                <w:lang w:val="en-AU"/>
              </w:rPr>
              <w:t>]</w:t>
            </w:r>
          </w:p>
          <w:p w14:paraId="789BE429" w14:textId="77777777" w:rsidR="00655D5E" w:rsidRPr="004928C8" w:rsidRDefault="00655D5E" w:rsidP="00655D5E">
            <w:pPr>
              <w:spacing w:before="120" w:after="120" w:line="276" w:lineRule="auto"/>
              <w:ind w:right="142"/>
              <w:rPr>
                <w:rFonts w:cs="Arial"/>
                <w:lang w:val="en-AU"/>
              </w:rPr>
            </w:pPr>
            <w:r w:rsidRPr="004928C8">
              <w:rPr>
                <w:rFonts w:cs="Arial"/>
                <w:lang w:val="en-AU"/>
              </w:rPr>
              <w:t xml:space="preserve">I acknowledge that I have received a copy of this order. </w:t>
            </w:r>
          </w:p>
          <w:p w14:paraId="0F8CEF96" w14:textId="77777777" w:rsidR="00655D5E" w:rsidRPr="004928C8" w:rsidRDefault="00655D5E" w:rsidP="00655D5E">
            <w:pPr>
              <w:pStyle w:val="ListParagraph"/>
              <w:numPr>
                <w:ilvl w:val="0"/>
                <w:numId w:val="24"/>
              </w:numPr>
              <w:spacing w:before="120" w:after="120" w:line="276" w:lineRule="auto"/>
              <w:ind w:right="142"/>
              <w:rPr>
                <w:rFonts w:cs="Arial"/>
                <w:b/>
                <w:lang w:val="en-AU"/>
              </w:rPr>
            </w:pPr>
            <w:r w:rsidRPr="004928C8">
              <w:rPr>
                <w:rFonts w:cs="Arial"/>
                <w:lang w:val="en-AU"/>
              </w:rPr>
              <w:t>I understand its conditions and I understand what will happen if I fail to comply with these conditions.</w:t>
            </w:r>
          </w:p>
          <w:p w14:paraId="60A82663" w14:textId="463C16C6" w:rsidR="00EA7044" w:rsidRDefault="00EA7044" w:rsidP="00CE17E0">
            <w:pPr>
              <w:tabs>
                <w:tab w:val="left" w:pos="1752"/>
              </w:tabs>
              <w:overflowPunct/>
              <w:autoSpaceDE/>
              <w:autoSpaceDN/>
              <w:adjustRightInd/>
              <w:spacing w:after="120" w:line="276" w:lineRule="auto"/>
              <w:jc w:val="left"/>
              <w:textAlignment w:val="auto"/>
              <w:rPr>
                <w:rFonts w:eastAsia="Calibri" w:cs="Arial"/>
                <w:lang w:val="en-AU"/>
              </w:rPr>
            </w:pPr>
          </w:p>
          <w:p w14:paraId="0A428379" w14:textId="77777777" w:rsidR="00F96D5D" w:rsidRPr="00712A53" w:rsidRDefault="00F96D5D" w:rsidP="00CE17E0">
            <w:pPr>
              <w:tabs>
                <w:tab w:val="left" w:pos="1752"/>
              </w:tabs>
              <w:overflowPunct/>
              <w:autoSpaceDE/>
              <w:autoSpaceDN/>
              <w:adjustRightInd/>
              <w:spacing w:after="120" w:line="276" w:lineRule="auto"/>
              <w:jc w:val="left"/>
              <w:textAlignment w:val="auto"/>
              <w:rPr>
                <w:rFonts w:eastAsia="Calibri" w:cs="Arial"/>
                <w:lang w:val="en-AU"/>
              </w:rPr>
            </w:pPr>
          </w:p>
          <w:p w14:paraId="2DD58513" w14:textId="77777777" w:rsidR="00EA7044" w:rsidRPr="00712A53" w:rsidRDefault="00EA7044" w:rsidP="00CE17E0">
            <w:pPr>
              <w:tabs>
                <w:tab w:val="left" w:pos="1752"/>
              </w:tabs>
              <w:overflowPunct/>
              <w:autoSpaceDE/>
              <w:autoSpaceDN/>
              <w:adjustRightInd/>
              <w:spacing w:after="120" w:line="276" w:lineRule="auto"/>
              <w:jc w:val="left"/>
              <w:textAlignment w:val="auto"/>
              <w:rPr>
                <w:rFonts w:eastAsia="Calibri" w:cs="Arial"/>
                <w:lang w:val="en-AU"/>
              </w:rPr>
            </w:pPr>
            <w:r w:rsidRPr="00712A53">
              <w:rPr>
                <w:rFonts w:eastAsia="Calibri" w:cs="Arial"/>
                <w:lang w:val="en-AU"/>
              </w:rPr>
              <w:t>…………………………………………</w:t>
            </w:r>
          </w:p>
          <w:p w14:paraId="735EECF6" w14:textId="6620D746" w:rsidR="00EA7044" w:rsidRPr="00712A53" w:rsidRDefault="00EA7044" w:rsidP="00CE17E0">
            <w:pPr>
              <w:tabs>
                <w:tab w:val="left" w:pos="1752"/>
              </w:tabs>
              <w:overflowPunct/>
              <w:autoSpaceDE/>
              <w:autoSpaceDN/>
              <w:adjustRightInd/>
              <w:spacing w:after="120" w:line="276" w:lineRule="auto"/>
              <w:jc w:val="left"/>
              <w:textAlignment w:val="auto"/>
              <w:rPr>
                <w:rFonts w:eastAsia="Calibri" w:cs="Arial"/>
                <w:lang w:val="en-AU"/>
              </w:rPr>
            </w:pPr>
            <w:r w:rsidRPr="00712A53">
              <w:rPr>
                <w:rFonts w:eastAsia="Calibri" w:cs="Arial"/>
                <w:lang w:val="en-AU"/>
              </w:rPr>
              <w:t xml:space="preserve">Signature of </w:t>
            </w:r>
            <w:r w:rsidR="007A1204" w:rsidRPr="00712A53">
              <w:rPr>
                <w:rFonts w:eastAsia="Calibri" w:cs="Arial"/>
                <w:i/>
                <w:lang w:val="en-AU"/>
              </w:rPr>
              <w:t>[</w:t>
            </w:r>
            <w:r w:rsidRPr="00712A53">
              <w:rPr>
                <w:rFonts w:eastAsia="Calibri" w:cs="Arial"/>
                <w:i/>
                <w:lang w:val="en-AU"/>
              </w:rPr>
              <w:t>Defendant/Youth</w:t>
            </w:r>
            <w:r w:rsidR="007A1204" w:rsidRPr="00712A53">
              <w:rPr>
                <w:rFonts w:eastAsia="Calibri" w:cs="Arial"/>
                <w:lang w:val="en-AU"/>
              </w:rPr>
              <w:t>]</w:t>
            </w:r>
          </w:p>
          <w:p w14:paraId="1BB58903" w14:textId="77777777" w:rsidR="00EA7044" w:rsidRPr="00712A53" w:rsidRDefault="00EA7044" w:rsidP="00CE17E0">
            <w:pPr>
              <w:tabs>
                <w:tab w:val="left" w:pos="1752"/>
              </w:tabs>
              <w:overflowPunct/>
              <w:autoSpaceDE/>
              <w:autoSpaceDN/>
              <w:adjustRightInd/>
              <w:spacing w:after="120" w:line="276" w:lineRule="auto"/>
              <w:jc w:val="left"/>
              <w:textAlignment w:val="auto"/>
              <w:rPr>
                <w:rFonts w:eastAsia="Calibri" w:cs="Arial"/>
                <w:lang w:val="en-AU"/>
              </w:rPr>
            </w:pPr>
          </w:p>
          <w:p w14:paraId="64F54069" w14:textId="77777777" w:rsidR="00EA7044" w:rsidRPr="00712A53" w:rsidRDefault="00EA7044" w:rsidP="00CE17E0">
            <w:pPr>
              <w:tabs>
                <w:tab w:val="left" w:pos="1752"/>
              </w:tabs>
              <w:overflowPunct/>
              <w:autoSpaceDE/>
              <w:autoSpaceDN/>
              <w:adjustRightInd/>
              <w:spacing w:after="120" w:line="276" w:lineRule="auto"/>
              <w:jc w:val="left"/>
              <w:textAlignment w:val="auto"/>
              <w:rPr>
                <w:rFonts w:eastAsia="Calibri" w:cs="Arial"/>
                <w:lang w:val="en-AU"/>
              </w:rPr>
            </w:pPr>
          </w:p>
          <w:p w14:paraId="2FB4E26C" w14:textId="77777777" w:rsidR="00EA7044" w:rsidRPr="00712A53" w:rsidRDefault="00EA7044" w:rsidP="00CE17E0">
            <w:pPr>
              <w:tabs>
                <w:tab w:val="left" w:pos="1752"/>
              </w:tabs>
              <w:overflowPunct/>
              <w:autoSpaceDE/>
              <w:autoSpaceDN/>
              <w:adjustRightInd/>
              <w:spacing w:after="120" w:line="276" w:lineRule="auto"/>
              <w:jc w:val="left"/>
              <w:textAlignment w:val="auto"/>
              <w:rPr>
                <w:rFonts w:eastAsia="Calibri" w:cs="Arial"/>
                <w:lang w:val="en-AU"/>
              </w:rPr>
            </w:pPr>
            <w:r w:rsidRPr="00712A53">
              <w:rPr>
                <w:rFonts w:eastAsia="Calibri" w:cs="Arial"/>
                <w:lang w:val="en-AU"/>
              </w:rPr>
              <w:t>…………………………………………</w:t>
            </w:r>
          </w:p>
          <w:p w14:paraId="495F20C0" w14:textId="77777777" w:rsidR="00EA7044" w:rsidRPr="00712A53" w:rsidRDefault="00EA7044" w:rsidP="00CE17E0">
            <w:pPr>
              <w:tabs>
                <w:tab w:val="left" w:pos="1752"/>
              </w:tabs>
              <w:overflowPunct/>
              <w:autoSpaceDE/>
              <w:autoSpaceDN/>
              <w:adjustRightInd/>
              <w:spacing w:after="120" w:line="276" w:lineRule="auto"/>
              <w:jc w:val="left"/>
              <w:textAlignment w:val="auto"/>
              <w:rPr>
                <w:rFonts w:eastAsia="Calibri" w:cs="Arial"/>
                <w:lang w:val="en-AU"/>
              </w:rPr>
            </w:pPr>
            <w:r w:rsidRPr="00712A53">
              <w:rPr>
                <w:rFonts w:eastAsia="Calibri" w:cs="Arial"/>
                <w:lang w:val="en-AU"/>
              </w:rPr>
              <w:t>Name printed</w:t>
            </w:r>
          </w:p>
          <w:p w14:paraId="61784595" w14:textId="77777777" w:rsidR="00EA7044" w:rsidRPr="00712A53" w:rsidRDefault="00EA7044" w:rsidP="00CE17E0">
            <w:pPr>
              <w:tabs>
                <w:tab w:val="left" w:pos="1752"/>
              </w:tabs>
              <w:overflowPunct/>
              <w:autoSpaceDE/>
              <w:autoSpaceDN/>
              <w:adjustRightInd/>
              <w:spacing w:after="120" w:line="276" w:lineRule="auto"/>
              <w:jc w:val="left"/>
              <w:textAlignment w:val="auto"/>
              <w:rPr>
                <w:rFonts w:eastAsia="Calibri" w:cs="Arial"/>
                <w:lang w:val="en-AU"/>
              </w:rPr>
            </w:pPr>
          </w:p>
          <w:p w14:paraId="5E124B2E" w14:textId="77777777" w:rsidR="00EA7044" w:rsidRPr="00712A53" w:rsidRDefault="00EA7044" w:rsidP="00CE17E0">
            <w:pPr>
              <w:tabs>
                <w:tab w:val="left" w:pos="1752"/>
              </w:tabs>
              <w:overflowPunct/>
              <w:autoSpaceDE/>
              <w:autoSpaceDN/>
              <w:adjustRightInd/>
              <w:spacing w:after="120" w:line="276" w:lineRule="auto"/>
              <w:jc w:val="left"/>
              <w:textAlignment w:val="auto"/>
              <w:rPr>
                <w:rFonts w:eastAsia="Calibri" w:cs="Arial"/>
                <w:b/>
                <w:lang w:val="en-AU"/>
              </w:rPr>
            </w:pPr>
            <w:r w:rsidRPr="00712A53">
              <w:rPr>
                <w:rFonts w:eastAsia="Calibri" w:cs="Arial"/>
                <w:b/>
                <w:lang w:val="en-AU"/>
              </w:rPr>
              <w:t>Witness</w:t>
            </w:r>
          </w:p>
          <w:p w14:paraId="7EDB0CAF" w14:textId="77777777" w:rsidR="00EA7044" w:rsidRPr="00712A53" w:rsidRDefault="00EA7044" w:rsidP="00CE17E0">
            <w:pPr>
              <w:tabs>
                <w:tab w:val="left" w:pos="1752"/>
              </w:tabs>
              <w:overflowPunct/>
              <w:autoSpaceDE/>
              <w:autoSpaceDN/>
              <w:adjustRightInd/>
              <w:spacing w:after="120" w:line="276" w:lineRule="auto"/>
              <w:jc w:val="left"/>
              <w:textAlignment w:val="auto"/>
              <w:rPr>
                <w:rFonts w:eastAsia="Calibri" w:cs="Arial"/>
                <w:szCs w:val="22"/>
                <w:lang w:val="en-AU"/>
              </w:rPr>
            </w:pPr>
          </w:p>
          <w:p w14:paraId="0DB94780" w14:textId="77777777" w:rsidR="00EA7044" w:rsidRPr="00712A53" w:rsidRDefault="00EA7044" w:rsidP="00CE17E0">
            <w:pPr>
              <w:tabs>
                <w:tab w:val="left" w:pos="1752"/>
              </w:tabs>
              <w:overflowPunct/>
              <w:autoSpaceDE/>
              <w:autoSpaceDN/>
              <w:adjustRightInd/>
              <w:spacing w:after="120" w:line="276" w:lineRule="auto"/>
              <w:jc w:val="left"/>
              <w:textAlignment w:val="auto"/>
              <w:rPr>
                <w:rFonts w:eastAsia="Calibri" w:cs="Arial"/>
                <w:szCs w:val="22"/>
                <w:lang w:val="en-AU"/>
              </w:rPr>
            </w:pPr>
          </w:p>
          <w:p w14:paraId="17F8A051" w14:textId="77777777" w:rsidR="00EA7044" w:rsidRPr="00712A53" w:rsidRDefault="00EA7044" w:rsidP="00CE17E0">
            <w:pPr>
              <w:tabs>
                <w:tab w:val="left" w:pos="1752"/>
              </w:tabs>
              <w:overflowPunct/>
              <w:autoSpaceDE/>
              <w:autoSpaceDN/>
              <w:adjustRightInd/>
              <w:spacing w:after="120" w:line="276" w:lineRule="auto"/>
              <w:jc w:val="left"/>
              <w:textAlignment w:val="auto"/>
              <w:rPr>
                <w:rFonts w:eastAsia="Calibri" w:cs="Arial"/>
                <w:szCs w:val="22"/>
                <w:lang w:val="en-AU"/>
              </w:rPr>
            </w:pPr>
            <w:r w:rsidRPr="00712A53">
              <w:rPr>
                <w:rFonts w:eastAsia="Calibri" w:cs="Arial"/>
                <w:szCs w:val="22"/>
                <w:lang w:val="en-AU"/>
              </w:rPr>
              <w:t>………………………………………………</w:t>
            </w:r>
          </w:p>
          <w:p w14:paraId="382AFA59" w14:textId="77777777" w:rsidR="00EA7044" w:rsidRPr="00712A53" w:rsidRDefault="00EA7044" w:rsidP="00CE17E0">
            <w:pPr>
              <w:tabs>
                <w:tab w:val="left" w:pos="1021"/>
              </w:tabs>
              <w:overflowPunct/>
              <w:autoSpaceDE/>
              <w:autoSpaceDN/>
              <w:adjustRightInd/>
              <w:spacing w:after="120" w:line="276" w:lineRule="auto"/>
              <w:jc w:val="left"/>
              <w:textAlignment w:val="auto"/>
              <w:rPr>
                <w:rFonts w:eastAsia="Calibri" w:cs="Arial"/>
                <w:szCs w:val="22"/>
                <w:lang w:val="en-AU"/>
              </w:rPr>
            </w:pPr>
            <w:r w:rsidRPr="00712A53">
              <w:rPr>
                <w:rFonts w:eastAsia="Arial" w:cs="Arial"/>
                <w:szCs w:val="22"/>
                <w:lang w:val="en-AU"/>
              </w:rPr>
              <w:t>Signature of authorised witness</w:t>
            </w:r>
          </w:p>
          <w:p w14:paraId="63D307A4" w14:textId="2FFEB7DB" w:rsidR="00EA7044" w:rsidRPr="00712A53" w:rsidRDefault="00EA7044" w:rsidP="00CE17E0">
            <w:pPr>
              <w:spacing w:after="120" w:line="276" w:lineRule="auto"/>
              <w:rPr>
                <w:rFonts w:cs="Arial"/>
                <w:b/>
                <w:sz w:val="12"/>
                <w:szCs w:val="18"/>
                <w:lang w:val="en-AU"/>
              </w:rPr>
            </w:pPr>
            <w:r w:rsidRPr="00712A53">
              <w:rPr>
                <w:rFonts w:cs="Arial"/>
                <w:b/>
                <w:sz w:val="12"/>
                <w:szCs w:val="18"/>
                <w:lang w:val="en-AU"/>
              </w:rPr>
              <w:t>witness must be t</w:t>
            </w:r>
            <w:r w:rsidR="002A1D9E" w:rsidRPr="00712A53">
              <w:rPr>
                <w:rFonts w:cs="Arial"/>
                <w:b/>
                <w:sz w:val="12"/>
                <w:szCs w:val="18"/>
                <w:lang w:val="en-AU"/>
              </w:rPr>
              <w:t>he Judicial Officer making order</w:t>
            </w:r>
            <w:r w:rsidRPr="00712A53">
              <w:rPr>
                <w:rFonts w:cs="Arial"/>
                <w:b/>
                <w:sz w:val="12"/>
                <w:szCs w:val="18"/>
                <w:lang w:val="en-AU"/>
              </w:rPr>
              <w:t>, the registrar or deputy registrar of a Court, a justice of the peace, a police officer of or above the rank of sergeant or the responsible officer for a police station, the manager of a training centre if the Defendant/Youth is in a training centre, the person in charge of a prison if the Defendant/Youth is in a prison, or a delegate of any of these persons or any other person or class of persons specified by the Court</w:t>
            </w:r>
          </w:p>
          <w:p w14:paraId="31D8FA37" w14:textId="77777777" w:rsidR="00EA7044" w:rsidRPr="00712A53" w:rsidRDefault="00EA7044" w:rsidP="00CE17E0">
            <w:pPr>
              <w:tabs>
                <w:tab w:val="left" w:pos="1752"/>
              </w:tabs>
              <w:overflowPunct/>
              <w:autoSpaceDE/>
              <w:autoSpaceDN/>
              <w:adjustRightInd/>
              <w:spacing w:after="120" w:line="276" w:lineRule="auto"/>
              <w:jc w:val="left"/>
              <w:textAlignment w:val="auto"/>
              <w:rPr>
                <w:rFonts w:eastAsia="Calibri" w:cs="Arial"/>
                <w:szCs w:val="22"/>
                <w:lang w:val="en-AU"/>
              </w:rPr>
            </w:pPr>
          </w:p>
          <w:p w14:paraId="6C03EF70" w14:textId="1072AFFE" w:rsidR="00EA7044" w:rsidRPr="00712A53" w:rsidRDefault="00EA7044" w:rsidP="00762CC6">
            <w:pPr>
              <w:keepNext/>
              <w:tabs>
                <w:tab w:val="left" w:pos="1752"/>
              </w:tabs>
              <w:overflowPunct/>
              <w:autoSpaceDE/>
              <w:autoSpaceDN/>
              <w:adjustRightInd/>
              <w:spacing w:after="120" w:line="276" w:lineRule="auto"/>
              <w:jc w:val="left"/>
              <w:textAlignment w:val="auto"/>
              <w:rPr>
                <w:rFonts w:cs="Arial"/>
                <w:b/>
                <w:sz w:val="12"/>
                <w:szCs w:val="18"/>
                <w:lang w:val="en-AU"/>
              </w:rPr>
            </w:pPr>
            <w:r w:rsidRPr="00712A53">
              <w:rPr>
                <w:rFonts w:eastAsia="Arial" w:cs="Arial"/>
                <w:b/>
                <w:sz w:val="12"/>
                <w:szCs w:val="24"/>
                <w:lang w:val="en-AU" w:bidi="en-US"/>
              </w:rPr>
              <w:lastRenderedPageBreak/>
              <w:t xml:space="preserve">next item not displayed if witness is </w:t>
            </w:r>
            <w:r w:rsidRPr="00712A53">
              <w:rPr>
                <w:rFonts w:cs="Arial"/>
                <w:b/>
                <w:sz w:val="12"/>
                <w:szCs w:val="18"/>
                <w:lang w:val="en-AU"/>
              </w:rPr>
              <w:t xml:space="preserve">Judicial </w:t>
            </w:r>
            <w:r w:rsidR="00A40258" w:rsidRPr="00712A53">
              <w:rPr>
                <w:rFonts w:cs="Arial"/>
                <w:b/>
                <w:sz w:val="12"/>
                <w:szCs w:val="18"/>
                <w:lang w:val="en-AU"/>
              </w:rPr>
              <w:t>making order</w:t>
            </w:r>
          </w:p>
          <w:p w14:paraId="6E058542" w14:textId="77777777" w:rsidR="00EA7044" w:rsidRPr="00F96D5D" w:rsidRDefault="00EA7044" w:rsidP="00762CC6">
            <w:pPr>
              <w:keepNext/>
              <w:tabs>
                <w:tab w:val="left" w:pos="1752"/>
              </w:tabs>
              <w:overflowPunct/>
              <w:autoSpaceDE/>
              <w:autoSpaceDN/>
              <w:adjustRightInd/>
              <w:spacing w:after="120" w:line="276" w:lineRule="auto"/>
              <w:jc w:val="left"/>
              <w:textAlignment w:val="auto"/>
              <w:rPr>
                <w:rFonts w:cs="Arial"/>
                <w:bCs/>
                <w:lang w:val="en-AU"/>
              </w:rPr>
            </w:pPr>
          </w:p>
          <w:p w14:paraId="64D632A1" w14:textId="77777777" w:rsidR="00EA7044" w:rsidRPr="00712A53" w:rsidRDefault="00EA7044" w:rsidP="00762CC6">
            <w:pPr>
              <w:keepNext/>
              <w:tabs>
                <w:tab w:val="left" w:pos="1752"/>
              </w:tabs>
              <w:overflowPunct/>
              <w:autoSpaceDE/>
              <w:autoSpaceDN/>
              <w:adjustRightInd/>
              <w:spacing w:after="120" w:line="276" w:lineRule="auto"/>
              <w:jc w:val="left"/>
              <w:textAlignment w:val="auto"/>
              <w:rPr>
                <w:rFonts w:eastAsia="Calibri" w:cs="Arial"/>
                <w:szCs w:val="22"/>
                <w:lang w:val="en-AU"/>
              </w:rPr>
            </w:pPr>
          </w:p>
          <w:p w14:paraId="08613BDC" w14:textId="77777777" w:rsidR="00EA7044" w:rsidRPr="00712A53" w:rsidRDefault="00EA7044" w:rsidP="00CE17E0">
            <w:pPr>
              <w:tabs>
                <w:tab w:val="left" w:pos="1752"/>
              </w:tabs>
              <w:overflowPunct/>
              <w:autoSpaceDE/>
              <w:autoSpaceDN/>
              <w:adjustRightInd/>
              <w:spacing w:after="120" w:line="276" w:lineRule="auto"/>
              <w:jc w:val="left"/>
              <w:textAlignment w:val="auto"/>
              <w:rPr>
                <w:rFonts w:eastAsia="Arial" w:cs="Arial"/>
                <w:szCs w:val="22"/>
                <w:lang w:val="en-AU"/>
              </w:rPr>
            </w:pPr>
            <w:r w:rsidRPr="00712A53">
              <w:rPr>
                <w:rFonts w:eastAsia="Arial" w:cs="Arial"/>
                <w:szCs w:val="22"/>
                <w:lang w:val="en-AU"/>
              </w:rPr>
              <w:t>………………………………………….</w:t>
            </w:r>
          </w:p>
          <w:p w14:paraId="15421395" w14:textId="77777777" w:rsidR="00EA7044" w:rsidRPr="00712A53" w:rsidRDefault="00EA7044" w:rsidP="00CE17E0">
            <w:pPr>
              <w:tabs>
                <w:tab w:val="left" w:pos="1752"/>
              </w:tabs>
              <w:overflowPunct/>
              <w:autoSpaceDE/>
              <w:autoSpaceDN/>
              <w:adjustRightInd/>
              <w:spacing w:after="120" w:line="276" w:lineRule="auto"/>
              <w:jc w:val="left"/>
              <w:textAlignment w:val="auto"/>
              <w:rPr>
                <w:rFonts w:eastAsia="Calibri" w:cs="Arial"/>
                <w:szCs w:val="22"/>
                <w:lang w:val="en-AU"/>
              </w:rPr>
            </w:pPr>
            <w:r w:rsidRPr="00712A53">
              <w:rPr>
                <w:rFonts w:eastAsia="Arial" w:cs="Arial"/>
                <w:szCs w:val="22"/>
                <w:lang w:val="en-AU"/>
              </w:rPr>
              <w:t xml:space="preserve">Printed name and title of witness </w:t>
            </w:r>
            <w:r w:rsidRPr="00712A53">
              <w:rPr>
                <w:rFonts w:cs="Arial"/>
                <w:b/>
                <w:sz w:val="12"/>
                <w:szCs w:val="18"/>
                <w:lang w:val="en-AU"/>
              </w:rPr>
              <w:t>stamp here if applicable</w:t>
            </w:r>
          </w:p>
          <w:p w14:paraId="4308ED24" w14:textId="77777777" w:rsidR="00EA7044" w:rsidRPr="00712A53" w:rsidRDefault="00EA7044" w:rsidP="00CE17E0">
            <w:pPr>
              <w:tabs>
                <w:tab w:val="left" w:pos="1752"/>
              </w:tabs>
              <w:overflowPunct/>
              <w:autoSpaceDE/>
              <w:autoSpaceDN/>
              <w:adjustRightInd/>
              <w:spacing w:after="120" w:line="276" w:lineRule="auto"/>
              <w:jc w:val="left"/>
              <w:textAlignment w:val="auto"/>
              <w:rPr>
                <w:rFonts w:eastAsia="Calibri" w:cs="Arial"/>
                <w:szCs w:val="22"/>
                <w:lang w:val="en-AU"/>
              </w:rPr>
            </w:pPr>
          </w:p>
          <w:p w14:paraId="487E5764" w14:textId="77777777" w:rsidR="00EA7044" w:rsidRPr="00712A53" w:rsidRDefault="00EA7044" w:rsidP="00CE17E0">
            <w:pPr>
              <w:tabs>
                <w:tab w:val="left" w:pos="1752"/>
              </w:tabs>
              <w:overflowPunct/>
              <w:autoSpaceDE/>
              <w:autoSpaceDN/>
              <w:adjustRightInd/>
              <w:spacing w:after="120" w:line="276" w:lineRule="auto"/>
              <w:jc w:val="left"/>
              <w:textAlignment w:val="auto"/>
              <w:rPr>
                <w:rFonts w:eastAsia="Calibri" w:cs="Arial"/>
                <w:szCs w:val="22"/>
                <w:lang w:val="en-AU"/>
              </w:rPr>
            </w:pPr>
            <w:r w:rsidRPr="00712A53">
              <w:rPr>
                <w:rFonts w:eastAsia="Calibri" w:cs="Arial"/>
                <w:szCs w:val="22"/>
                <w:lang w:val="en-AU"/>
              </w:rPr>
              <w:t>………………………….</w:t>
            </w:r>
          </w:p>
          <w:p w14:paraId="31EB84F3" w14:textId="77777777" w:rsidR="00EA7044" w:rsidRPr="00712A53" w:rsidRDefault="00EA7044" w:rsidP="00CE17E0">
            <w:pPr>
              <w:spacing w:after="120" w:line="276" w:lineRule="auto"/>
              <w:ind w:right="142"/>
              <w:rPr>
                <w:rFonts w:asciiTheme="majorHAnsi" w:hAnsiTheme="majorHAnsi" w:cstheme="majorHAnsi"/>
                <w:lang w:val="en-AU"/>
              </w:rPr>
            </w:pPr>
            <w:r w:rsidRPr="00712A53">
              <w:rPr>
                <w:rFonts w:eastAsia="Calibri" w:cs="Arial"/>
                <w:szCs w:val="22"/>
                <w:lang w:val="en-AU"/>
              </w:rPr>
              <w:t>Date</w:t>
            </w:r>
          </w:p>
        </w:tc>
      </w:tr>
      <w:bookmarkEnd w:id="7"/>
    </w:tbl>
    <w:p w14:paraId="58EF59C5" w14:textId="77777777" w:rsidR="00EA7044" w:rsidRPr="00712A53" w:rsidRDefault="00EA7044" w:rsidP="00CE17E0">
      <w:pPr>
        <w:overflowPunct/>
        <w:autoSpaceDE/>
        <w:autoSpaceDN/>
        <w:adjustRightInd/>
        <w:spacing w:before="240" w:line="276" w:lineRule="auto"/>
        <w:textAlignment w:val="auto"/>
        <w:rPr>
          <w:rFonts w:cs="Arial"/>
          <w:b/>
          <w:sz w:val="12"/>
        </w:rPr>
      </w:pPr>
    </w:p>
    <w:sectPr w:rsidR="00EA7044" w:rsidRPr="00712A53" w:rsidSect="00DF6DE8">
      <w:headerReference w:type="default" r:id="rId8"/>
      <w:headerReference w:type="first" r:id="rId9"/>
      <w:pgSz w:w="11907" w:h="16840" w:code="9"/>
      <w:pgMar w:top="720" w:right="720" w:bottom="284"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8D15" w14:textId="77777777" w:rsidR="00DD0DD8" w:rsidRDefault="00DD0DD8" w:rsidP="008E055C">
      <w:r>
        <w:separator/>
      </w:r>
    </w:p>
  </w:endnote>
  <w:endnote w:type="continuationSeparator" w:id="0">
    <w:p w14:paraId="59DECD27" w14:textId="77777777" w:rsidR="00DD0DD8" w:rsidRDefault="00DD0DD8" w:rsidP="008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9F89" w14:textId="77777777" w:rsidR="00DD0DD8" w:rsidRDefault="00DD0DD8" w:rsidP="008E055C">
      <w:r>
        <w:separator/>
      </w:r>
    </w:p>
  </w:footnote>
  <w:footnote w:type="continuationSeparator" w:id="0">
    <w:p w14:paraId="71A0F587" w14:textId="77777777" w:rsidR="00DD0DD8" w:rsidRDefault="00DD0DD8" w:rsidP="008E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916" w14:textId="3CEE4A7B" w:rsidR="00DD0DD8" w:rsidRDefault="00DD0DD8" w:rsidP="00E970B5">
    <w:pPr>
      <w:pStyle w:val="Header"/>
      <w:rPr>
        <w:lang w:val="en-US"/>
      </w:rPr>
    </w:pPr>
    <w:r>
      <w:rPr>
        <w:lang w:val="en-US"/>
      </w:rPr>
      <w:t>Form 142M</w:t>
    </w:r>
  </w:p>
  <w:p w14:paraId="7699A030" w14:textId="77777777" w:rsidR="00DD0DD8" w:rsidRDefault="00DD0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32A3" w14:textId="7F52A97C" w:rsidR="00DD0DD8" w:rsidRPr="008E055C" w:rsidRDefault="00DD0DD8" w:rsidP="00E970B5">
    <w:pPr>
      <w:pStyle w:val="Header"/>
      <w:rPr>
        <w:rFonts w:cs="Arial"/>
        <w:lang w:val="en-US"/>
      </w:rPr>
    </w:pPr>
    <w:r w:rsidRPr="008E055C">
      <w:rPr>
        <w:rFonts w:cs="Arial"/>
        <w:lang w:val="en-US"/>
      </w:rPr>
      <w:t xml:space="preserve">Form </w:t>
    </w:r>
    <w:r>
      <w:rPr>
        <w:rFonts w:cs="Arial"/>
        <w:lang w:val="en-US"/>
      </w:rPr>
      <w:t>142M</w:t>
    </w:r>
  </w:p>
  <w:p w14:paraId="29DE7D0B" w14:textId="77777777" w:rsidR="00DD0DD8" w:rsidRPr="008E055C" w:rsidRDefault="00DD0DD8" w:rsidP="00E970B5">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DD0DD8" w:rsidRPr="008E055C" w14:paraId="56148151" w14:textId="77777777" w:rsidTr="00E970B5">
      <w:tc>
        <w:tcPr>
          <w:tcW w:w="3899" w:type="pct"/>
          <w:tcBorders>
            <w:top w:val="single" w:sz="4" w:space="0" w:color="auto"/>
          </w:tcBorders>
        </w:tcPr>
        <w:p w14:paraId="576FE311" w14:textId="77777777" w:rsidR="00DD0DD8" w:rsidRPr="008E055C" w:rsidRDefault="00DD0DD8" w:rsidP="00E970B5">
          <w:pPr>
            <w:pStyle w:val="Footer"/>
            <w:rPr>
              <w:rFonts w:cs="Arial"/>
              <w:b/>
            </w:rPr>
          </w:pPr>
          <w:r w:rsidRPr="008E055C">
            <w:rPr>
              <w:rFonts w:cs="Arial"/>
              <w:b/>
              <w:sz w:val="16"/>
            </w:rPr>
            <w:t>To be inserted by Court</w:t>
          </w:r>
        </w:p>
      </w:tc>
      <w:tc>
        <w:tcPr>
          <w:tcW w:w="1101" w:type="pct"/>
          <w:tcBorders>
            <w:top w:val="single" w:sz="4" w:space="0" w:color="auto"/>
          </w:tcBorders>
        </w:tcPr>
        <w:p w14:paraId="7A66D55E" w14:textId="77777777" w:rsidR="00DD0DD8" w:rsidRPr="008E055C" w:rsidRDefault="00DD0DD8" w:rsidP="00E970B5">
          <w:pPr>
            <w:pStyle w:val="Footer"/>
            <w:rPr>
              <w:rFonts w:cs="Arial"/>
            </w:rPr>
          </w:pPr>
        </w:p>
      </w:tc>
    </w:tr>
    <w:tr w:rsidR="00DD0DD8" w:rsidRPr="008E055C" w14:paraId="3F8F447D" w14:textId="77777777" w:rsidTr="00E970B5">
      <w:trPr>
        <w:trHeight w:val="1148"/>
      </w:trPr>
      <w:tc>
        <w:tcPr>
          <w:tcW w:w="3899" w:type="pct"/>
          <w:tcBorders>
            <w:bottom w:val="single" w:sz="2" w:space="0" w:color="auto"/>
          </w:tcBorders>
        </w:tcPr>
        <w:p w14:paraId="6BB1D82A" w14:textId="77777777" w:rsidR="00DD0DD8" w:rsidRPr="008E055C" w:rsidRDefault="00DD0DD8" w:rsidP="00E970B5">
          <w:pPr>
            <w:pStyle w:val="Footer"/>
            <w:rPr>
              <w:rFonts w:cs="Arial"/>
            </w:rPr>
          </w:pPr>
        </w:p>
        <w:p w14:paraId="20BEB800" w14:textId="77777777" w:rsidR="00DD0DD8" w:rsidRPr="008E055C" w:rsidRDefault="00DD0DD8" w:rsidP="00E970B5">
          <w:pPr>
            <w:pStyle w:val="Footer"/>
            <w:rPr>
              <w:rFonts w:cs="Arial"/>
            </w:rPr>
          </w:pPr>
          <w:r w:rsidRPr="008E055C">
            <w:rPr>
              <w:rFonts w:cs="Arial"/>
            </w:rPr>
            <w:t xml:space="preserve">Case Number: </w:t>
          </w:r>
        </w:p>
        <w:p w14:paraId="4FA58B7A" w14:textId="77777777" w:rsidR="00DD0DD8" w:rsidRPr="008E055C" w:rsidRDefault="00DD0DD8" w:rsidP="00E970B5">
          <w:pPr>
            <w:pStyle w:val="Footer"/>
            <w:rPr>
              <w:rFonts w:cs="Arial"/>
            </w:rPr>
          </w:pPr>
        </w:p>
        <w:p w14:paraId="1CE498FF" w14:textId="77777777" w:rsidR="00DD0DD8" w:rsidRPr="008E055C" w:rsidRDefault="00DD0DD8" w:rsidP="00E970B5">
          <w:pPr>
            <w:pStyle w:val="Footer"/>
            <w:rPr>
              <w:rFonts w:cs="Arial"/>
            </w:rPr>
          </w:pPr>
          <w:r w:rsidRPr="008E055C">
            <w:rPr>
              <w:rFonts w:cs="Arial"/>
            </w:rPr>
            <w:t xml:space="preserve">Date </w:t>
          </w:r>
          <w:r>
            <w:rPr>
              <w:rFonts w:cs="Arial"/>
            </w:rPr>
            <w:t>Signed</w:t>
          </w:r>
          <w:r w:rsidRPr="008E055C">
            <w:rPr>
              <w:rFonts w:cs="Arial"/>
            </w:rPr>
            <w:t>:</w:t>
          </w:r>
        </w:p>
        <w:p w14:paraId="08CE21AB" w14:textId="77777777" w:rsidR="00DD0DD8" w:rsidRPr="008E055C" w:rsidRDefault="00DD0DD8" w:rsidP="00E970B5">
          <w:pPr>
            <w:pStyle w:val="Footer"/>
            <w:tabs>
              <w:tab w:val="clear" w:pos="4153"/>
              <w:tab w:val="clear" w:pos="8306"/>
            </w:tabs>
            <w:rPr>
              <w:rFonts w:cs="Arial"/>
            </w:rPr>
          </w:pPr>
        </w:p>
        <w:p w14:paraId="66EE44FB" w14:textId="77777777" w:rsidR="00DD0DD8" w:rsidRPr="008E055C" w:rsidRDefault="00DD0DD8" w:rsidP="00E970B5">
          <w:pPr>
            <w:pStyle w:val="Footer"/>
            <w:rPr>
              <w:rFonts w:cs="Arial"/>
            </w:rPr>
          </w:pPr>
          <w:r w:rsidRPr="008E055C">
            <w:rPr>
              <w:rFonts w:cs="Arial"/>
            </w:rPr>
            <w:t>FDN:</w:t>
          </w:r>
        </w:p>
        <w:p w14:paraId="5DD9434C" w14:textId="77777777" w:rsidR="00DD0DD8" w:rsidRPr="008E055C" w:rsidRDefault="00DD0DD8" w:rsidP="00E970B5">
          <w:pPr>
            <w:pStyle w:val="Footer"/>
            <w:rPr>
              <w:rFonts w:cs="Arial"/>
            </w:rPr>
          </w:pPr>
        </w:p>
        <w:p w14:paraId="72F7ACF2" w14:textId="77777777" w:rsidR="00DD0DD8" w:rsidRPr="008E055C" w:rsidRDefault="00DD0DD8" w:rsidP="00E970B5">
          <w:pPr>
            <w:pStyle w:val="Footer"/>
            <w:rPr>
              <w:rFonts w:cs="Arial"/>
            </w:rPr>
          </w:pPr>
        </w:p>
      </w:tc>
      <w:tc>
        <w:tcPr>
          <w:tcW w:w="1101" w:type="pct"/>
          <w:tcBorders>
            <w:bottom w:val="single" w:sz="2" w:space="0" w:color="auto"/>
          </w:tcBorders>
        </w:tcPr>
        <w:p w14:paraId="22B2C729" w14:textId="77777777" w:rsidR="00DD0DD8" w:rsidRPr="008E055C" w:rsidRDefault="00DD0DD8" w:rsidP="00E970B5">
          <w:pPr>
            <w:pStyle w:val="Footer"/>
            <w:rPr>
              <w:rFonts w:cs="Arial"/>
            </w:rPr>
          </w:pPr>
        </w:p>
      </w:tc>
    </w:tr>
  </w:tbl>
  <w:p w14:paraId="76434C05" w14:textId="77777777" w:rsidR="00DD0DD8" w:rsidRDefault="00DD0DD8" w:rsidP="00E970B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98A"/>
    <w:multiLevelType w:val="hybridMultilevel"/>
    <w:tmpl w:val="5F0E04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542BF"/>
    <w:multiLevelType w:val="multilevel"/>
    <w:tmpl w:val="800E0362"/>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877684"/>
    <w:multiLevelType w:val="hybridMultilevel"/>
    <w:tmpl w:val="0A1E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AA45C6"/>
    <w:multiLevelType w:val="multilevel"/>
    <w:tmpl w:val="625A6BC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7D37DF"/>
    <w:multiLevelType w:val="hybridMultilevel"/>
    <w:tmpl w:val="B1C8CE12"/>
    <w:lvl w:ilvl="0" w:tplc="14FEB726">
      <w:start w:val="1"/>
      <w:numFmt w:val="lowerLetter"/>
      <w:lvlText w:val="%1."/>
      <w:lvlJc w:val="left"/>
      <w:pPr>
        <w:ind w:left="360" w:hanging="360"/>
      </w:pPr>
      <w:rPr>
        <w:rFonts w:ascii="Arial" w:eastAsia="Times New Roman" w:hAnsi="Arial" w:cs="Arial" w:hint="default"/>
        <w:b w:val="0"/>
        <w:color w:val="000000" w:themeColor="text1"/>
        <w:sz w:val="20"/>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DEE76A2"/>
    <w:multiLevelType w:val="hybridMultilevel"/>
    <w:tmpl w:val="8F72B40A"/>
    <w:lvl w:ilvl="0" w:tplc="6470723A">
      <w:start w:val="1"/>
      <w:numFmt w:val="lowerLetter"/>
      <w:lvlText w:val="%1."/>
      <w:lvlJc w:val="left"/>
      <w:pPr>
        <w:ind w:left="720" w:hanging="360"/>
      </w:pPr>
      <w:rPr>
        <w:rFonts w:ascii="Arial" w:eastAsia="Times New Roman" w:hAnsi="Arial" w:cs="Arial"/>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ED4ACF"/>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426EA"/>
    <w:multiLevelType w:val="hybridMultilevel"/>
    <w:tmpl w:val="0CE29CEC"/>
    <w:lvl w:ilvl="0" w:tplc="12BE54F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531F2E"/>
    <w:multiLevelType w:val="hybridMultilevel"/>
    <w:tmpl w:val="D262BB74"/>
    <w:lvl w:ilvl="0" w:tplc="12BE54F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9A44C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046DA5"/>
    <w:multiLevelType w:val="hybridMultilevel"/>
    <w:tmpl w:val="5A481580"/>
    <w:lvl w:ilvl="0" w:tplc="ED4E5052">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197A35"/>
    <w:multiLevelType w:val="hybridMultilevel"/>
    <w:tmpl w:val="40100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18042B"/>
    <w:multiLevelType w:val="hybridMultilevel"/>
    <w:tmpl w:val="2A52D8B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FA71E2"/>
    <w:multiLevelType w:val="hybridMultilevel"/>
    <w:tmpl w:val="9D369BA4"/>
    <w:lvl w:ilvl="0" w:tplc="ED4E5052">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4B2DA7"/>
    <w:multiLevelType w:val="hybridMultilevel"/>
    <w:tmpl w:val="8F72B40A"/>
    <w:lvl w:ilvl="0" w:tplc="6470723A">
      <w:start w:val="1"/>
      <w:numFmt w:val="lowerLetter"/>
      <w:lvlText w:val="%1."/>
      <w:lvlJc w:val="left"/>
      <w:pPr>
        <w:ind w:left="720" w:hanging="360"/>
      </w:pPr>
      <w:rPr>
        <w:rFonts w:ascii="Arial" w:eastAsia="Times New Roman" w:hAnsi="Arial" w:cs="Arial"/>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A31EA2"/>
    <w:multiLevelType w:val="hybridMultilevel"/>
    <w:tmpl w:val="A6B875F8"/>
    <w:lvl w:ilvl="0" w:tplc="5A7CCD76">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7D36A3"/>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2A44B0"/>
    <w:multiLevelType w:val="hybridMultilevel"/>
    <w:tmpl w:val="4B7C26B4"/>
    <w:lvl w:ilvl="0" w:tplc="106E98FE">
      <w:start w:val="1"/>
      <w:numFmt w:val="lowerLetter"/>
      <w:lvlText w:val="%1."/>
      <w:lvlJc w:val="left"/>
      <w:pPr>
        <w:ind w:left="360" w:hanging="360"/>
      </w:pPr>
      <w:rPr>
        <w:rFonts w:ascii="Arial" w:eastAsiaTheme="minorHAnsi" w:hAnsi="Arial" w:cs="Arial" w:hint="default"/>
        <w:color w:val="000000" w:themeColor="text1"/>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8" w15:restartNumberingAfterBreak="0">
    <w:nsid w:val="4B4963C4"/>
    <w:multiLevelType w:val="hybridMultilevel"/>
    <w:tmpl w:val="5454B1A2"/>
    <w:lvl w:ilvl="0" w:tplc="446A2886">
      <w:start w:val="1"/>
      <w:numFmt w:val="lowerLetter"/>
      <w:lvlText w:val="%1."/>
      <w:lvlJc w:val="left"/>
      <w:pPr>
        <w:ind w:left="720" w:hanging="360"/>
      </w:pPr>
      <w:rPr>
        <w:rFonts w:hint="default"/>
        <w:color w:val="000000" w:themeColor="text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324FC"/>
    <w:multiLevelType w:val="hybridMultilevel"/>
    <w:tmpl w:val="42FAE52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9453FB"/>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A25D91"/>
    <w:multiLevelType w:val="hybridMultilevel"/>
    <w:tmpl w:val="9918D93C"/>
    <w:lvl w:ilvl="0" w:tplc="12BE54F8">
      <w:start w:val="1"/>
      <w:numFmt w:val="bullet"/>
      <w:lvlText w:val=""/>
      <w:lvlJc w:val="left"/>
      <w:pPr>
        <w:ind w:left="720" w:hanging="360"/>
      </w:pPr>
      <w:rPr>
        <w:rFonts w:ascii="Wingdings 2" w:hAnsi="Wingdings 2" w:hint="default"/>
        <w:color w:val="000000" w:themeColor="text1"/>
      </w:rPr>
    </w:lvl>
    <w:lvl w:ilvl="1" w:tplc="C05E8C28">
      <w:start w:val="1"/>
      <w:numFmt w:val="bullet"/>
      <w:lvlText w:val=""/>
      <w:lvlJc w:val="left"/>
      <w:pPr>
        <w:ind w:left="360" w:hanging="360"/>
      </w:pPr>
      <w:rPr>
        <w:rFonts w:ascii="Wingdings 2" w:hAnsi="Wingdings 2" w:hint="default"/>
        <w:color w:val="000000" w:themeColor="text1"/>
        <w:sz w:val="20"/>
      </w:rPr>
    </w:lvl>
    <w:lvl w:ilvl="2" w:tplc="C05E8C28">
      <w:start w:val="1"/>
      <w:numFmt w:val="bullet"/>
      <w:lvlText w:val=""/>
      <w:lvlJc w:val="left"/>
      <w:pPr>
        <w:ind w:left="786" w:hanging="360"/>
      </w:pPr>
      <w:rPr>
        <w:rFonts w:ascii="Wingdings 2" w:hAnsi="Wingdings 2" w:hint="default"/>
        <w:color w:val="000000" w:themeColor="text1"/>
        <w:sz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981A1C"/>
    <w:multiLevelType w:val="hybridMultilevel"/>
    <w:tmpl w:val="9258A334"/>
    <w:lvl w:ilvl="0" w:tplc="12BE54F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3" w15:restartNumberingAfterBreak="0">
    <w:nsid w:val="5F157D1F"/>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BB0EDE"/>
    <w:multiLevelType w:val="hybridMultilevel"/>
    <w:tmpl w:val="4830AAB0"/>
    <w:lvl w:ilvl="0" w:tplc="A4EEEB6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8084E"/>
    <w:multiLevelType w:val="hybridMultilevel"/>
    <w:tmpl w:val="879AA574"/>
    <w:lvl w:ilvl="0" w:tplc="BC30F86C">
      <w:start w:val="1"/>
      <w:numFmt w:val="lowerLetter"/>
      <w:lvlText w:val="%1."/>
      <w:lvlJc w:val="left"/>
      <w:pPr>
        <w:ind w:left="720" w:hanging="360"/>
      </w:pPr>
      <w:rPr>
        <w:rFonts w:ascii="Arial" w:eastAsiaTheme="minorHAnsi" w:hAnsi="Arial" w:cs="Arial" w:hint="default"/>
        <w:strike w:val="0"/>
        <w:color w:val="000000" w:themeColor="text1"/>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C93D58"/>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FD2F43"/>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00E0852"/>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261A3B"/>
    <w:multiLevelType w:val="hybridMultilevel"/>
    <w:tmpl w:val="06BE1FBC"/>
    <w:lvl w:ilvl="0" w:tplc="F84C446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164CD"/>
    <w:multiLevelType w:val="hybridMultilevel"/>
    <w:tmpl w:val="55C8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87438E"/>
    <w:multiLevelType w:val="hybridMultilevel"/>
    <w:tmpl w:val="CFF2159A"/>
    <w:lvl w:ilvl="0" w:tplc="FD761F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7727405">
    <w:abstractNumId w:val="11"/>
  </w:num>
  <w:num w:numId="2" w16cid:durableId="889389796">
    <w:abstractNumId w:val="21"/>
  </w:num>
  <w:num w:numId="3" w16cid:durableId="833300483">
    <w:abstractNumId w:val="0"/>
  </w:num>
  <w:num w:numId="4" w16cid:durableId="1136803557">
    <w:abstractNumId w:val="24"/>
  </w:num>
  <w:num w:numId="5" w16cid:durableId="1362054279">
    <w:abstractNumId w:val="29"/>
  </w:num>
  <w:num w:numId="6" w16cid:durableId="1612736437">
    <w:abstractNumId w:val="18"/>
  </w:num>
  <w:num w:numId="7" w16cid:durableId="125008758">
    <w:abstractNumId w:val="22"/>
  </w:num>
  <w:num w:numId="8" w16cid:durableId="121269595">
    <w:abstractNumId w:val="30"/>
  </w:num>
  <w:num w:numId="9" w16cid:durableId="1187871314">
    <w:abstractNumId w:val="27"/>
  </w:num>
  <w:num w:numId="10" w16cid:durableId="1445688815">
    <w:abstractNumId w:val="3"/>
  </w:num>
  <w:num w:numId="11" w16cid:durableId="1981496277">
    <w:abstractNumId w:val="19"/>
  </w:num>
  <w:num w:numId="12" w16cid:durableId="2124419149">
    <w:abstractNumId w:val="1"/>
  </w:num>
  <w:num w:numId="13" w16cid:durableId="729965221">
    <w:abstractNumId w:val="12"/>
  </w:num>
  <w:num w:numId="14" w16cid:durableId="1054936215">
    <w:abstractNumId w:val="14"/>
  </w:num>
  <w:num w:numId="15" w16cid:durableId="502011346">
    <w:abstractNumId w:val="5"/>
  </w:num>
  <w:num w:numId="16" w16cid:durableId="637496776">
    <w:abstractNumId w:val="6"/>
  </w:num>
  <w:num w:numId="17" w16cid:durableId="862936528">
    <w:abstractNumId w:val="28"/>
  </w:num>
  <w:num w:numId="18" w16cid:durableId="1158107079">
    <w:abstractNumId w:val="20"/>
  </w:num>
  <w:num w:numId="19" w16cid:durableId="1683316763">
    <w:abstractNumId w:val="17"/>
  </w:num>
  <w:num w:numId="20" w16cid:durableId="557211045">
    <w:abstractNumId w:val="2"/>
  </w:num>
  <w:num w:numId="21" w16cid:durableId="392237095">
    <w:abstractNumId w:val="25"/>
  </w:num>
  <w:num w:numId="22" w16cid:durableId="280454400">
    <w:abstractNumId w:val="9"/>
  </w:num>
  <w:num w:numId="23" w16cid:durableId="1942493767">
    <w:abstractNumId w:val="10"/>
  </w:num>
  <w:num w:numId="24" w16cid:durableId="757286478">
    <w:abstractNumId w:val="13"/>
  </w:num>
  <w:num w:numId="25" w16cid:durableId="1323774742">
    <w:abstractNumId w:val="4"/>
  </w:num>
  <w:num w:numId="26" w16cid:durableId="1312249309">
    <w:abstractNumId w:val="15"/>
  </w:num>
  <w:num w:numId="27" w16cid:durableId="221333380">
    <w:abstractNumId w:val="23"/>
  </w:num>
  <w:num w:numId="28" w16cid:durableId="1214198512">
    <w:abstractNumId w:val="26"/>
  </w:num>
  <w:num w:numId="29" w16cid:durableId="973411011">
    <w:abstractNumId w:val="16"/>
  </w:num>
  <w:num w:numId="30" w16cid:durableId="1217937055">
    <w:abstractNumId w:val="7"/>
  </w:num>
  <w:num w:numId="31" w16cid:durableId="1538741794">
    <w:abstractNumId w:val="8"/>
  </w:num>
  <w:num w:numId="32" w16cid:durableId="992565418">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oNotTrackFormatting/>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56D4588-92D8-4A54-925E-F9EBE167A24F}"/>
    <w:docVar w:name="dgnword-eventsink" w:val="1004646632"/>
  </w:docVars>
  <w:rsids>
    <w:rsidRoot w:val="008E055C"/>
    <w:rsid w:val="0000133B"/>
    <w:rsid w:val="00006374"/>
    <w:rsid w:val="00010835"/>
    <w:rsid w:val="00010F9B"/>
    <w:rsid w:val="000212D1"/>
    <w:rsid w:val="00024B2D"/>
    <w:rsid w:val="00025028"/>
    <w:rsid w:val="0003234D"/>
    <w:rsid w:val="000412C6"/>
    <w:rsid w:val="00042033"/>
    <w:rsid w:val="000542C9"/>
    <w:rsid w:val="00057C52"/>
    <w:rsid w:val="00057E7E"/>
    <w:rsid w:val="00064440"/>
    <w:rsid w:val="0006561C"/>
    <w:rsid w:val="00065A7D"/>
    <w:rsid w:val="00073374"/>
    <w:rsid w:val="000862E8"/>
    <w:rsid w:val="00086897"/>
    <w:rsid w:val="0009397E"/>
    <w:rsid w:val="00095FF0"/>
    <w:rsid w:val="000A3973"/>
    <w:rsid w:val="000A5FCD"/>
    <w:rsid w:val="000A6FEF"/>
    <w:rsid w:val="000A7274"/>
    <w:rsid w:val="000B3E0F"/>
    <w:rsid w:val="000B69B7"/>
    <w:rsid w:val="000C44C7"/>
    <w:rsid w:val="000C611D"/>
    <w:rsid w:val="000D0B1B"/>
    <w:rsid w:val="000D2479"/>
    <w:rsid w:val="000D2DDE"/>
    <w:rsid w:val="000D7154"/>
    <w:rsid w:val="000E08FE"/>
    <w:rsid w:val="000E0A62"/>
    <w:rsid w:val="000E28C0"/>
    <w:rsid w:val="000F6DDC"/>
    <w:rsid w:val="000F7C61"/>
    <w:rsid w:val="00110BB0"/>
    <w:rsid w:val="001146AA"/>
    <w:rsid w:val="00130E13"/>
    <w:rsid w:val="00135684"/>
    <w:rsid w:val="00142083"/>
    <w:rsid w:val="001457CF"/>
    <w:rsid w:val="0016121C"/>
    <w:rsid w:val="00164BFE"/>
    <w:rsid w:val="00167407"/>
    <w:rsid w:val="00171FAD"/>
    <w:rsid w:val="00172788"/>
    <w:rsid w:val="00172BF8"/>
    <w:rsid w:val="001749BB"/>
    <w:rsid w:val="00191A18"/>
    <w:rsid w:val="001A0614"/>
    <w:rsid w:val="001C3195"/>
    <w:rsid w:val="001D287E"/>
    <w:rsid w:val="001F4508"/>
    <w:rsid w:val="00200B70"/>
    <w:rsid w:val="00203C0D"/>
    <w:rsid w:val="0020497D"/>
    <w:rsid w:val="00207013"/>
    <w:rsid w:val="00211BCD"/>
    <w:rsid w:val="0021444A"/>
    <w:rsid w:val="00215CE6"/>
    <w:rsid w:val="00221884"/>
    <w:rsid w:val="002250B9"/>
    <w:rsid w:val="002303EB"/>
    <w:rsid w:val="002304B0"/>
    <w:rsid w:val="00251A3E"/>
    <w:rsid w:val="00257805"/>
    <w:rsid w:val="00261FFB"/>
    <w:rsid w:val="0026473D"/>
    <w:rsid w:val="00265770"/>
    <w:rsid w:val="002948AB"/>
    <w:rsid w:val="002962C2"/>
    <w:rsid w:val="002A1D9E"/>
    <w:rsid w:val="002A4AB9"/>
    <w:rsid w:val="002A6C85"/>
    <w:rsid w:val="002A742D"/>
    <w:rsid w:val="002B2EE3"/>
    <w:rsid w:val="002B3308"/>
    <w:rsid w:val="002B3497"/>
    <w:rsid w:val="002B3D98"/>
    <w:rsid w:val="002B3F11"/>
    <w:rsid w:val="002B5A93"/>
    <w:rsid w:val="002B5B87"/>
    <w:rsid w:val="002C4350"/>
    <w:rsid w:val="002C66A4"/>
    <w:rsid w:val="002D0683"/>
    <w:rsid w:val="002D0EF3"/>
    <w:rsid w:val="002D1E4F"/>
    <w:rsid w:val="002E0442"/>
    <w:rsid w:val="002E05CF"/>
    <w:rsid w:val="002F2CB9"/>
    <w:rsid w:val="00303A03"/>
    <w:rsid w:val="00342164"/>
    <w:rsid w:val="00346F92"/>
    <w:rsid w:val="00352092"/>
    <w:rsid w:val="0035439A"/>
    <w:rsid w:val="00355B3A"/>
    <w:rsid w:val="003560AE"/>
    <w:rsid w:val="003628C0"/>
    <w:rsid w:val="003637A7"/>
    <w:rsid w:val="0036437D"/>
    <w:rsid w:val="003643EC"/>
    <w:rsid w:val="00367E95"/>
    <w:rsid w:val="00371247"/>
    <w:rsid w:val="00380806"/>
    <w:rsid w:val="003844AD"/>
    <w:rsid w:val="00390A82"/>
    <w:rsid w:val="003942E4"/>
    <w:rsid w:val="003A0C54"/>
    <w:rsid w:val="003A68B4"/>
    <w:rsid w:val="003B4903"/>
    <w:rsid w:val="003B5F43"/>
    <w:rsid w:val="003B6B5A"/>
    <w:rsid w:val="003C5460"/>
    <w:rsid w:val="003C5EE6"/>
    <w:rsid w:val="003E25F6"/>
    <w:rsid w:val="003E6311"/>
    <w:rsid w:val="003F0F4B"/>
    <w:rsid w:val="003F5636"/>
    <w:rsid w:val="00402DCA"/>
    <w:rsid w:val="00402DE8"/>
    <w:rsid w:val="00405283"/>
    <w:rsid w:val="00406937"/>
    <w:rsid w:val="00427097"/>
    <w:rsid w:val="0043047A"/>
    <w:rsid w:val="00430F9B"/>
    <w:rsid w:val="00432388"/>
    <w:rsid w:val="00435A1D"/>
    <w:rsid w:val="00443536"/>
    <w:rsid w:val="00453648"/>
    <w:rsid w:val="00457901"/>
    <w:rsid w:val="00467902"/>
    <w:rsid w:val="0048049A"/>
    <w:rsid w:val="004B62D3"/>
    <w:rsid w:val="004C2850"/>
    <w:rsid w:val="004C7E2B"/>
    <w:rsid w:val="004E7B6A"/>
    <w:rsid w:val="00500F26"/>
    <w:rsid w:val="00502077"/>
    <w:rsid w:val="005138CC"/>
    <w:rsid w:val="00520C3C"/>
    <w:rsid w:val="005228A2"/>
    <w:rsid w:val="00530182"/>
    <w:rsid w:val="00531F6C"/>
    <w:rsid w:val="00533A6F"/>
    <w:rsid w:val="00535FB6"/>
    <w:rsid w:val="0053766F"/>
    <w:rsid w:val="00556632"/>
    <w:rsid w:val="0056136D"/>
    <w:rsid w:val="00561E0E"/>
    <w:rsid w:val="0058118E"/>
    <w:rsid w:val="00581906"/>
    <w:rsid w:val="005848DB"/>
    <w:rsid w:val="00595829"/>
    <w:rsid w:val="005A0399"/>
    <w:rsid w:val="005A23A1"/>
    <w:rsid w:val="005A2B58"/>
    <w:rsid w:val="005A41AC"/>
    <w:rsid w:val="005A556C"/>
    <w:rsid w:val="005A7699"/>
    <w:rsid w:val="005C35B0"/>
    <w:rsid w:val="005C7A9E"/>
    <w:rsid w:val="005E17D2"/>
    <w:rsid w:val="005E3D35"/>
    <w:rsid w:val="005F224F"/>
    <w:rsid w:val="005F2B4E"/>
    <w:rsid w:val="005F7A87"/>
    <w:rsid w:val="00605F83"/>
    <w:rsid w:val="006073D2"/>
    <w:rsid w:val="006126B3"/>
    <w:rsid w:val="006143F7"/>
    <w:rsid w:val="006155AE"/>
    <w:rsid w:val="0062348E"/>
    <w:rsid w:val="00623EB0"/>
    <w:rsid w:val="00631F44"/>
    <w:rsid w:val="00637EE5"/>
    <w:rsid w:val="00637F43"/>
    <w:rsid w:val="00641645"/>
    <w:rsid w:val="00643E18"/>
    <w:rsid w:val="00644EE8"/>
    <w:rsid w:val="00655D5E"/>
    <w:rsid w:val="00664F0A"/>
    <w:rsid w:val="00671C4B"/>
    <w:rsid w:val="006823AF"/>
    <w:rsid w:val="00683A7B"/>
    <w:rsid w:val="006862F3"/>
    <w:rsid w:val="00687ACD"/>
    <w:rsid w:val="00690588"/>
    <w:rsid w:val="006909BF"/>
    <w:rsid w:val="00692FDB"/>
    <w:rsid w:val="00697BCE"/>
    <w:rsid w:val="006A3E03"/>
    <w:rsid w:val="006A773E"/>
    <w:rsid w:val="006D023C"/>
    <w:rsid w:val="006E03D1"/>
    <w:rsid w:val="006E1483"/>
    <w:rsid w:val="006E4265"/>
    <w:rsid w:val="006E4629"/>
    <w:rsid w:val="006F37C5"/>
    <w:rsid w:val="006F503E"/>
    <w:rsid w:val="00703475"/>
    <w:rsid w:val="00712698"/>
    <w:rsid w:val="00712A53"/>
    <w:rsid w:val="00712FF4"/>
    <w:rsid w:val="0072134B"/>
    <w:rsid w:val="00722D10"/>
    <w:rsid w:val="00726EB0"/>
    <w:rsid w:val="0073171D"/>
    <w:rsid w:val="007454A0"/>
    <w:rsid w:val="00752C8F"/>
    <w:rsid w:val="007616B0"/>
    <w:rsid w:val="007623AE"/>
    <w:rsid w:val="00762A2E"/>
    <w:rsid w:val="00762CC6"/>
    <w:rsid w:val="00776C0C"/>
    <w:rsid w:val="00781C62"/>
    <w:rsid w:val="00794E95"/>
    <w:rsid w:val="007A0AB6"/>
    <w:rsid w:val="007A1204"/>
    <w:rsid w:val="007A1578"/>
    <w:rsid w:val="007B4096"/>
    <w:rsid w:val="007C325A"/>
    <w:rsid w:val="007C572F"/>
    <w:rsid w:val="007D278D"/>
    <w:rsid w:val="007F1C14"/>
    <w:rsid w:val="007F32AB"/>
    <w:rsid w:val="007F6E94"/>
    <w:rsid w:val="008005F8"/>
    <w:rsid w:val="00803E23"/>
    <w:rsid w:val="008040AE"/>
    <w:rsid w:val="00814633"/>
    <w:rsid w:val="00820D91"/>
    <w:rsid w:val="008343E1"/>
    <w:rsid w:val="008354D3"/>
    <w:rsid w:val="00846D19"/>
    <w:rsid w:val="0084767C"/>
    <w:rsid w:val="00857173"/>
    <w:rsid w:val="008601B7"/>
    <w:rsid w:val="0086582A"/>
    <w:rsid w:val="0086766C"/>
    <w:rsid w:val="00873363"/>
    <w:rsid w:val="00874D6E"/>
    <w:rsid w:val="00886D1E"/>
    <w:rsid w:val="008A1124"/>
    <w:rsid w:val="008A5246"/>
    <w:rsid w:val="008B2B58"/>
    <w:rsid w:val="008C26AB"/>
    <w:rsid w:val="008E055C"/>
    <w:rsid w:val="008E3932"/>
    <w:rsid w:val="008E5949"/>
    <w:rsid w:val="008F5696"/>
    <w:rsid w:val="00901E7C"/>
    <w:rsid w:val="009112C1"/>
    <w:rsid w:val="00913E9F"/>
    <w:rsid w:val="00914C38"/>
    <w:rsid w:val="00922824"/>
    <w:rsid w:val="0092532D"/>
    <w:rsid w:val="009331BA"/>
    <w:rsid w:val="00935F80"/>
    <w:rsid w:val="00936A3B"/>
    <w:rsid w:val="009406DB"/>
    <w:rsid w:val="00945E9D"/>
    <w:rsid w:val="00946D31"/>
    <w:rsid w:val="009503C7"/>
    <w:rsid w:val="00954C7F"/>
    <w:rsid w:val="0096514A"/>
    <w:rsid w:val="009707C1"/>
    <w:rsid w:val="00971785"/>
    <w:rsid w:val="00972703"/>
    <w:rsid w:val="00980B78"/>
    <w:rsid w:val="0098241A"/>
    <w:rsid w:val="00993944"/>
    <w:rsid w:val="00996B7F"/>
    <w:rsid w:val="009A5B30"/>
    <w:rsid w:val="009B4029"/>
    <w:rsid w:val="009E2717"/>
    <w:rsid w:val="009E7412"/>
    <w:rsid w:val="00A07494"/>
    <w:rsid w:val="00A2272C"/>
    <w:rsid w:val="00A231E2"/>
    <w:rsid w:val="00A25604"/>
    <w:rsid w:val="00A26B0E"/>
    <w:rsid w:val="00A40258"/>
    <w:rsid w:val="00A43061"/>
    <w:rsid w:val="00A46288"/>
    <w:rsid w:val="00A47078"/>
    <w:rsid w:val="00A507CB"/>
    <w:rsid w:val="00A733D2"/>
    <w:rsid w:val="00A77DCE"/>
    <w:rsid w:val="00A948C3"/>
    <w:rsid w:val="00A953DC"/>
    <w:rsid w:val="00A95C97"/>
    <w:rsid w:val="00AA4048"/>
    <w:rsid w:val="00AB034B"/>
    <w:rsid w:val="00AB1A07"/>
    <w:rsid w:val="00AB7909"/>
    <w:rsid w:val="00AC026F"/>
    <w:rsid w:val="00AC06F6"/>
    <w:rsid w:val="00AC0802"/>
    <w:rsid w:val="00AC450E"/>
    <w:rsid w:val="00AE1F69"/>
    <w:rsid w:val="00AE2023"/>
    <w:rsid w:val="00AE301C"/>
    <w:rsid w:val="00AE3FD5"/>
    <w:rsid w:val="00AE48F5"/>
    <w:rsid w:val="00AE5CEE"/>
    <w:rsid w:val="00AF17E1"/>
    <w:rsid w:val="00B0404D"/>
    <w:rsid w:val="00B07782"/>
    <w:rsid w:val="00B254F3"/>
    <w:rsid w:val="00B44D2C"/>
    <w:rsid w:val="00B5387E"/>
    <w:rsid w:val="00B60B31"/>
    <w:rsid w:val="00B630B4"/>
    <w:rsid w:val="00B74329"/>
    <w:rsid w:val="00B801CA"/>
    <w:rsid w:val="00B87D9E"/>
    <w:rsid w:val="00B92548"/>
    <w:rsid w:val="00B92711"/>
    <w:rsid w:val="00BA0C33"/>
    <w:rsid w:val="00BA4CE5"/>
    <w:rsid w:val="00BE2A09"/>
    <w:rsid w:val="00BF0480"/>
    <w:rsid w:val="00BF5940"/>
    <w:rsid w:val="00BF79A3"/>
    <w:rsid w:val="00C00D05"/>
    <w:rsid w:val="00C01C07"/>
    <w:rsid w:val="00C11EF1"/>
    <w:rsid w:val="00C12AB2"/>
    <w:rsid w:val="00C1541E"/>
    <w:rsid w:val="00C22FFC"/>
    <w:rsid w:val="00C304D1"/>
    <w:rsid w:val="00C3312C"/>
    <w:rsid w:val="00C3626E"/>
    <w:rsid w:val="00C411B4"/>
    <w:rsid w:val="00C57C03"/>
    <w:rsid w:val="00C63DDE"/>
    <w:rsid w:val="00C656E5"/>
    <w:rsid w:val="00C703AE"/>
    <w:rsid w:val="00C70C56"/>
    <w:rsid w:val="00C73979"/>
    <w:rsid w:val="00C81D46"/>
    <w:rsid w:val="00C85EE4"/>
    <w:rsid w:val="00C91584"/>
    <w:rsid w:val="00C920AD"/>
    <w:rsid w:val="00C94750"/>
    <w:rsid w:val="00CA04FB"/>
    <w:rsid w:val="00CB073D"/>
    <w:rsid w:val="00CB0908"/>
    <w:rsid w:val="00CB6966"/>
    <w:rsid w:val="00CC2F35"/>
    <w:rsid w:val="00CC58B2"/>
    <w:rsid w:val="00CC641D"/>
    <w:rsid w:val="00CD1153"/>
    <w:rsid w:val="00CD53E5"/>
    <w:rsid w:val="00CE0244"/>
    <w:rsid w:val="00CE17E0"/>
    <w:rsid w:val="00CF670D"/>
    <w:rsid w:val="00D00BC8"/>
    <w:rsid w:val="00D11578"/>
    <w:rsid w:val="00D1510A"/>
    <w:rsid w:val="00D2739F"/>
    <w:rsid w:val="00D34191"/>
    <w:rsid w:val="00D35543"/>
    <w:rsid w:val="00D363D8"/>
    <w:rsid w:val="00D44350"/>
    <w:rsid w:val="00D62C9B"/>
    <w:rsid w:val="00D666F6"/>
    <w:rsid w:val="00D67243"/>
    <w:rsid w:val="00D7049E"/>
    <w:rsid w:val="00D709E1"/>
    <w:rsid w:val="00D7357D"/>
    <w:rsid w:val="00D73846"/>
    <w:rsid w:val="00D76D67"/>
    <w:rsid w:val="00D7793D"/>
    <w:rsid w:val="00D85C9C"/>
    <w:rsid w:val="00D911A2"/>
    <w:rsid w:val="00DA4B5A"/>
    <w:rsid w:val="00DA6710"/>
    <w:rsid w:val="00DB2FC3"/>
    <w:rsid w:val="00DC5583"/>
    <w:rsid w:val="00DD0DD8"/>
    <w:rsid w:val="00DD6B66"/>
    <w:rsid w:val="00DE22C4"/>
    <w:rsid w:val="00DF5B9C"/>
    <w:rsid w:val="00DF6DE8"/>
    <w:rsid w:val="00E0052B"/>
    <w:rsid w:val="00E014EC"/>
    <w:rsid w:val="00E02393"/>
    <w:rsid w:val="00E112A4"/>
    <w:rsid w:val="00E1563E"/>
    <w:rsid w:val="00E168B6"/>
    <w:rsid w:val="00E1712A"/>
    <w:rsid w:val="00E20DE0"/>
    <w:rsid w:val="00E21499"/>
    <w:rsid w:val="00E223DF"/>
    <w:rsid w:val="00E333A5"/>
    <w:rsid w:val="00E34A31"/>
    <w:rsid w:val="00E353C2"/>
    <w:rsid w:val="00E4767E"/>
    <w:rsid w:val="00E56A87"/>
    <w:rsid w:val="00E76D20"/>
    <w:rsid w:val="00E8041D"/>
    <w:rsid w:val="00E81802"/>
    <w:rsid w:val="00E87884"/>
    <w:rsid w:val="00E9004C"/>
    <w:rsid w:val="00E91E4F"/>
    <w:rsid w:val="00E934B9"/>
    <w:rsid w:val="00E970B5"/>
    <w:rsid w:val="00EA68AE"/>
    <w:rsid w:val="00EA7044"/>
    <w:rsid w:val="00EB4428"/>
    <w:rsid w:val="00EC78CC"/>
    <w:rsid w:val="00ED6130"/>
    <w:rsid w:val="00EE3039"/>
    <w:rsid w:val="00EF10C2"/>
    <w:rsid w:val="00EF535C"/>
    <w:rsid w:val="00F13B48"/>
    <w:rsid w:val="00F338C3"/>
    <w:rsid w:val="00F36A65"/>
    <w:rsid w:val="00F55201"/>
    <w:rsid w:val="00F62327"/>
    <w:rsid w:val="00F62D3E"/>
    <w:rsid w:val="00F64DF1"/>
    <w:rsid w:val="00F71EDB"/>
    <w:rsid w:val="00F734E4"/>
    <w:rsid w:val="00F779F4"/>
    <w:rsid w:val="00F866FF"/>
    <w:rsid w:val="00F96D5D"/>
    <w:rsid w:val="00FA0155"/>
    <w:rsid w:val="00FA13EB"/>
    <w:rsid w:val="00FA24CE"/>
    <w:rsid w:val="00FA451C"/>
    <w:rsid w:val="00FA574C"/>
    <w:rsid w:val="00FB018B"/>
    <w:rsid w:val="00FB2EE6"/>
    <w:rsid w:val="00FB43D5"/>
    <w:rsid w:val="00FB7420"/>
    <w:rsid w:val="00FC1F66"/>
    <w:rsid w:val="00FC5FE2"/>
    <w:rsid w:val="00FD1589"/>
    <w:rsid w:val="00FD1F3B"/>
    <w:rsid w:val="00FD7A2E"/>
    <w:rsid w:val="00FE150B"/>
    <w:rsid w:val="00FE1BB6"/>
    <w:rsid w:val="00FE31AC"/>
    <w:rsid w:val="00FE4820"/>
    <w:rsid w:val="00FE6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B4166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5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0D2DD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0D2DD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semiHidden/>
    <w:unhideWhenUsed/>
    <w:qFormat/>
    <w:rsid w:val="000D2DD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semiHidden/>
    <w:unhideWhenUsed/>
    <w:qFormat/>
    <w:rsid w:val="000D2DD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0D2DD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semiHidden/>
    <w:unhideWhenUsed/>
    <w:qFormat/>
    <w:rsid w:val="000D2DD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0D2DDE"/>
    <w:pPr>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qFormat/>
    <w:rsid w:val="000D2DDE"/>
    <w:p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0D2DD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055C"/>
    <w:pPr>
      <w:tabs>
        <w:tab w:val="center" w:pos="4153"/>
        <w:tab w:val="right" w:pos="8306"/>
      </w:tabs>
    </w:pPr>
  </w:style>
  <w:style w:type="character" w:customStyle="1" w:styleId="FooterChar">
    <w:name w:val="Footer Char"/>
    <w:basedOn w:val="DefaultParagraphFont"/>
    <w:link w:val="Footer"/>
    <w:rsid w:val="008E055C"/>
    <w:rPr>
      <w:rFonts w:ascii="Arial" w:eastAsia="Times New Roman" w:hAnsi="Arial" w:cs="Times New Roman"/>
      <w:sz w:val="20"/>
      <w:szCs w:val="20"/>
    </w:rPr>
  </w:style>
  <w:style w:type="paragraph" w:styleId="Header">
    <w:name w:val="header"/>
    <w:basedOn w:val="Normal"/>
    <w:link w:val="HeaderChar"/>
    <w:rsid w:val="008E055C"/>
    <w:pPr>
      <w:tabs>
        <w:tab w:val="center" w:pos="4153"/>
        <w:tab w:val="right" w:pos="8306"/>
      </w:tabs>
    </w:pPr>
  </w:style>
  <w:style w:type="character" w:customStyle="1" w:styleId="HeaderChar">
    <w:name w:val="Header Char"/>
    <w:basedOn w:val="DefaultParagraphFont"/>
    <w:link w:val="Header"/>
    <w:rsid w:val="008E055C"/>
    <w:rPr>
      <w:rFonts w:ascii="Arial" w:eastAsia="Times New Roman" w:hAnsi="Arial" w:cs="Times New Roman"/>
      <w:sz w:val="20"/>
      <w:szCs w:val="20"/>
    </w:rPr>
  </w:style>
  <w:style w:type="table" w:styleId="TableGrid">
    <w:name w:val="Table Grid"/>
    <w:basedOn w:val="TableNormal"/>
    <w:uiPriority w:val="59"/>
    <w:rsid w:val="008E055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B0"/>
    <w:rPr>
      <w:rFonts w:ascii="Segoe UI" w:eastAsia="Times New Roman" w:hAnsi="Segoe UI" w:cs="Segoe UI"/>
      <w:sz w:val="18"/>
      <w:szCs w:val="18"/>
    </w:rPr>
  </w:style>
  <w:style w:type="paragraph" w:styleId="ListParagraph">
    <w:name w:val="List Paragraph"/>
    <w:basedOn w:val="Normal"/>
    <w:uiPriority w:val="34"/>
    <w:qFormat/>
    <w:rsid w:val="00E8041D"/>
    <w:pPr>
      <w:ind w:left="720"/>
      <w:contextualSpacing/>
    </w:pPr>
  </w:style>
  <w:style w:type="paragraph" w:customStyle="1" w:styleId="Default">
    <w:name w:val="Default"/>
    <w:rsid w:val="000D2DD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Heading1Char">
    <w:name w:val="Heading 1 Char"/>
    <w:basedOn w:val="DefaultParagraphFont"/>
    <w:link w:val="Heading1"/>
    <w:rsid w:val="000D2DDE"/>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rsid w:val="000D2DDE"/>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semiHidden/>
    <w:rsid w:val="000D2DDE"/>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rsid w:val="000D2DD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0D2DD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0D2DDE"/>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0D2DDE"/>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
    <w:semiHidden/>
    <w:rsid w:val="000D2DDE"/>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uiPriority w:val="9"/>
    <w:semiHidden/>
    <w:rsid w:val="000D2DDE"/>
    <w:rPr>
      <w:rFonts w:asciiTheme="majorHAnsi" w:eastAsiaTheme="majorEastAsia" w:hAnsiTheme="majorHAnsi" w:cs="Times New Roman"/>
    </w:rPr>
  </w:style>
  <w:style w:type="paragraph" w:styleId="Title">
    <w:name w:val="Title"/>
    <w:basedOn w:val="Normal"/>
    <w:next w:val="Normal"/>
    <w:link w:val="TitleChar"/>
    <w:uiPriority w:val="10"/>
    <w:qFormat/>
    <w:rsid w:val="000D2DD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D2DDE"/>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0D2DDE"/>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0D2DDE"/>
    <w:rPr>
      <w:rFonts w:asciiTheme="majorHAnsi" w:eastAsiaTheme="majorEastAsia" w:hAnsiTheme="majorHAnsi" w:cs="Times New Roman"/>
      <w:sz w:val="24"/>
      <w:szCs w:val="20"/>
    </w:rPr>
  </w:style>
  <w:style w:type="character" w:styleId="Strong">
    <w:name w:val="Strong"/>
    <w:basedOn w:val="DefaultParagraphFont"/>
    <w:uiPriority w:val="22"/>
    <w:qFormat/>
    <w:rsid w:val="000D2DDE"/>
    <w:rPr>
      <w:b/>
      <w:bCs/>
    </w:rPr>
  </w:style>
  <w:style w:type="character" w:styleId="Emphasis">
    <w:name w:val="Emphasis"/>
    <w:basedOn w:val="DefaultParagraphFont"/>
    <w:uiPriority w:val="20"/>
    <w:qFormat/>
    <w:rsid w:val="000D2DDE"/>
    <w:rPr>
      <w:rFonts w:asciiTheme="minorHAnsi" w:hAnsiTheme="minorHAnsi"/>
      <w:b/>
      <w:i/>
      <w:iCs/>
    </w:rPr>
  </w:style>
  <w:style w:type="paragraph" w:styleId="NoSpacing">
    <w:name w:val="No Spacing"/>
    <w:basedOn w:val="Normal"/>
    <w:uiPriority w:val="1"/>
    <w:qFormat/>
    <w:rsid w:val="000D2DDE"/>
    <w:rPr>
      <w:rFonts w:ascii="Times New Roman" w:hAnsi="Times New Roman"/>
      <w:sz w:val="24"/>
      <w:szCs w:val="32"/>
    </w:rPr>
  </w:style>
  <w:style w:type="paragraph" w:styleId="Quote">
    <w:name w:val="Quote"/>
    <w:basedOn w:val="Normal"/>
    <w:next w:val="Normal"/>
    <w:link w:val="QuoteChar"/>
    <w:uiPriority w:val="29"/>
    <w:qFormat/>
    <w:rsid w:val="000D2DDE"/>
    <w:rPr>
      <w:rFonts w:ascii="Times New Roman" w:hAnsi="Times New Roman"/>
      <w:i/>
      <w:sz w:val="24"/>
    </w:rPr>
  </w:style>
  <w:style w:type="character" w:customStyle="1" w:styleId="QuoteChar">
    <w:name w:val="Quote Char"/>
    <w:basedOn w:val="DefaultParagraphFont"/>
    <w:link w:val="Quote"/>
    <w:uiPriority w:val="29"/>
    <w:rsid w:val="000D2DDE"/>
    <w:rPr>
      <w:rFonts w:ascii="Times New Roman" w:eastAsia="Times New Roman" w:hAnsi="Times New Roman" w:cs="Times New Roman"/>
      <w:i/>
      <w:sz w:val="24"/>
      <w:szCs w:val="20"/>
    </w:rPr>
  </w:style>
  <w:style w:type="paragraph" w:styleId="IntenseQuote">
    <w:name w:val="Intense Quote"/>
    <w:basedOn w:val="Normal"/>
    <w:next w:val="Normal"/>
    <w:link w:val="IntenseQuoteChar"/>
    <w:uiPriority w:val="30"/>
    <w:qFormat/>
    <w:rsid w:val="000D2DDE"/>
    <w:pPr>
      <w:ind w:left="720" w:right="720"/>
    </w:pPr>
    <w:rPr>
      <w:rFonts w:ascii="Times New Roman" w:hAnsi="Times New Roman"/>
      <w:b/>
      <w:i/>
      <w:sz w:val="24"/>
      <w:szCs w:val="22"/>
    </w:rPr>
  </w:style>
  <w:style w:type="character" w:customStyle="1" w:styleId="IntenseQuoteChar">
    <w:name w:val="Intense Quote Char"/>
    <w:basedOn w:val="DefaultParagraphFont"/>
    <w:link w:val="IntenseQuote"/>
    <w:uiPriority w:val="30"/>
    <w:rsid w:val="000D2DDE"/>
    <w:rPr>
      <w:rFonts w:ascii="Times New Roman" w:eastAsia="Times New Roman" w:hAnsi="Times New Roman" w:cs="Times New Roman"/>
      <w:b/>
      <w:i/>
      <w:sz w:val="24"/>
    </w:rPr>
  </w:style>
  <w:style w:type="character" w:styleId="SubtleEmphasis">
    <w:name w:val="Subtle Emphasis"/>
    <w:uiPriority w:val="19"/>
    <w:qFormat/>
    <w:rsid w:val="000D2DDE"/>
    <w:rPr>
      <w:i/>
      <w:color w:val="5A5A5A" w:themeColor="text1" w:themeTint="A5"/>
    </w:rPr>
  </w:style>
  <w:style w:type="character" w:styleId="IntenseEmphasis">
    <w:name w:val="Intense Emphasis"/>
    <w:basedOn w:val="DefaultParagraphFont"/>
    <w:uiPriority w:val="21"/>
    <w:qFormat/>
    <w:rsid w:val="000D2DDE"/>
    <w:rPr>
      <w:b/>
      <w:i/>
      <w:sz w:val="24"/>
      <w:szCs w:val="24"/>
      <w:u w:val="single"/>
    </w:rPr>
  </w:style>
  <w:style w:type="character" w:styleId="SubtleReference">
    <w:name w:val="Subtle Reference"/>
    <w:basedOn w:val="DefaultParagraphFont"/>
    <w:uiPriority w:val="31"/>
    <w:qFormat/>
    <w:rsid w:val="000D2DDE"/>
    <w:rPr>
      <w:sz w:val="24"/>
      <w:szCs w:val="24"/>
      <w:u w:val="single"/>
    </w:rPr>
  </w:style>
  <w:style w:type="character" w:styleId="IntenseReference">
    <w:name w:val="Intense Reference"/>
    <w:basedOn w:val="DefaultParagraphFont"/>
    <w:uiPriority w:val="32"/>
    <w:qFormat/>
    <w:rsid w:val="000D2DDE"/>
    <w:rPr>
      <w:b/>
      <w:sz w:val="24"/>
      <w:u w:val="single"/>
    </w:rPr>
  </w:style>
  <w:style w:type="character" w:styleId="BookTitle">
    <w:name w:val="Book Title"/>
    <w:basedOn w:val="DefaultParagraphFont"/>
    <w:uiPriority w:val="33"/>
    <w:qFormat/>
    <w:rsid w:val="000D2DD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2DDE"/>
    <w:pPr>
      <w:outlineLvl w:val="9"/>
    </w:pPr>
  </w:style>
  <w:style w:type="character" w:styleId="Hyperlink">
    <w:name w:val="Hyperlink"/>
    <w:basedOn w:val="DefaultParagraphFont"/>
    <w:uiPriority w:val="99"/>
    <w:rsid w:val="000D2DDE"/>
    <w:rPr>
      <w:color w:val="0000FF"/>
      <w:u w:val="single"/>
    </w:rPr>
  </w:style>
  <w:style w:type="paragraph" w:styleId="NormalWeb">
    <w:name w:val="Normal (Web)"/>
    <w:basedOn w:val="Normal"/>
    <w:rsid w:val="000D2DDE"/>
    <w:pPr>
      <w:spacing w:before="100" w:after="100"/>
      <w:jc w:val="left"/>
    </w:pPr>
    <w:rPr>
      <w:rFonts w:ascii="Verdana" w:hAnsi="Verdana"/>
      <w:sz w:val="24"/>
    </w:rPr>
  </w:style>
  <w:style w:type="paragraph" w:styleId="ListBullet">
    <w:name w:val="List Bullet"/>
    <w:basedOn w:val="Normal"/>
    <w:rsid w:val="000D2DDE"/>
    <w:pPr>
      <w:spacing w:after="120"/>
      <w:ind w:left="567" w:hanging="567"/>
    </w:pPr>
    <w:rPr>
      <w:rFonts w:ascii="Times New Roman" w:hAnsi="Times New Roman"/>
      <w:sz w:val="24"/>
    </w:rPr>
  </w:style>
  <w:style w:type="character" w:styleId="PageNumber">
    <w:name w:val="page number"/>
    <w:basedOn w:val="DefaultParagraphFont"/>
    <w:rsid w:val="000D2DDE"/>
  </w:style>
  <w:style w:type="paragraph" w:styleId="ListNumber">
    <w:name w:val="List Number"/>
    <w:basedOn w:val="Normal"/>
    <w:rsid w:val="000D2DDE"/>
    <w:pPr>
      <w:spacing w:after="120"/>
      <w:ind w:left="567" w:hanging="567"/>
    </w:pPr>
    <w:rPr>
      <w:rFonts w:ascii="Times New Roman" w:hAnsi="Times New Roman"/>
      <w:sz w:val="24"/>
    </w:rPr>
  </w:style>
  <w:style w:type="paragraph" w:customStyle="1" w:styleId="2UnevenColumns">
    <w:name w:val="2 Uneven Columns"/>
    <w:basedOn w:val="Normal"/>
    <w:rsid w:val="000D2DDE"/>
    <w:pPr>
      <w:spacing w:after="120"/>
      <w:ind w:left="1701" w:hanging="1134"/>
    </w:pPr>
    <w:rPr>
      <w:rFonts w:ascii="Times New Roman" w:hAnsi="Times New Roman"/>
      <w:b/>
      <w:sz w:val="24"/>
    </w:rPr>
  </w:style>
  <w:style w:type="character" w:styleId="FollowedHyperlink">
    <w:name w:val="FollowedHyperlink"/>
    <w:basedOn w:val="DefaultParagraphFont"/>
    <w:rsid w:val="000D2DDE"/>
    <w:rPr>
      <w:color w:val="800080"/>
      <w:u w:val="single"/>
    </w:rPr>
  </w:style>
  <w:style w:type="paragraph" w:styleId="TOC1">
    <w:name w:val="toc 1"/>
    <w:basedOn w:val="Normal"/>
    <w:next w:val="Normal"/>
    <w:autoRedefine/>
    <w:uiPriority w:val="39"/>
    <w:unhideWhenUsed/>
    <w:rsid w:val="000D2DDE"/>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0D2DDE"/>
    <w:rPr>
      <w:rFonts w:ascii="Times New Roman" w:hAnsi="Times New Roman"/>
    </w:rPr>
  </w:style>
  <w:style w:type="character" w:customStyle="1" w:styleId="FootnoteTextChar">
    <w:name w:val="Footnote Text Char"/>
    <w:basedOn w:val="DefaultParagraphFont"/>
    <w:link w:val="FootnoteText"/>
    <w:uiPriority w:val="99"/>
    <w:semiHidden/>
    <w:rsid w:val="000D2DD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D2DDE"/>
    <w:rPr>
      <w:vertAlign w:val="superscript"/>
    </w:rPr>
  </w:style>
  <w:style w:type="paragraph" w:customStyle="1" w:styleId="clausehead">
    <w:name w:val="clausehead"/>
    <w:next w:val="Normal"/>
    <w:qFormat/>
    <w:rsid w:val="000D2DDE"/>
    <w:pPr>
      <w:keepNext/>
      <w:keepLines/>
      <w:autoSpaceDE w:val="0"/>
      <w:autoSpaceDN w:val="0"/>
      <w:adjustRightInd w:val="0"/>
      <w:spacing w:before="160" w:after="0" w:line="240" w:lineRule="auto"/>
      <w:ind w:left="567" w:hanging="567"/>
    </w:pPr>
    <w:rPr>
      <w:rFonts w:ascii="Times New Roman" w:eastAsia="Arial" w:hAnsi="Times New Roman" w:cs="Times New Roman"/>
      <w:b/>
      <w:bCs/>
      <w:color w:val="000000"/>
      <w:sz w:val="26"/>
      <w:szCs w:val="26"/>
    </w:rPr>
  </w:style>
  <w:style w:type="paragraph" w:customStyle="1" w:styleId="NormalPara">
    <w:name w:val="Normal Para"/>
    <w:basedOn w:val="Normal"/>
    <w:uiPriority w:val="99"/>
    <w:rsid w:val="000D2DDE"/>
    <w:pPr>
      <w:tabs>
        <w:tab w:val="left" w:pos="1134"/>
        <w:tab w:val="left" w:pos="2342"/>
        <w:tab w:val="left" w:pos="4536"/>
      </w:tabs>
      <w:spacing w:after="240" w:line="480" w:lineRule="auto"/>
    </w:pPr>
    <w:rPr>
      <w:rFonts w:eastAsia="Arial" w:cs="Arial"/>
      <w:sz w:val="24"/>
      <w:szCs w:val="24"/>
    </w:rPr>
  </w:style>
  <w:style w:type="character" w:styleId="CommentReference">
    <w:name w:val="annotation reference"/>
    <w:basedOn w:val="DefaultParagraphFont"/>
    <w:uiPriority w:val="99"/>
    <w:semiHidden/>
    <w:unhideWhenUsed/>
    <w:rsid w:val="000D2DDE"/>
    <w:rPr>
      <w:sz w:val="16"/>
      <w:szCs w:val="16"/>
    </w:rPr>
  </w:style>
  <w:style w:type="paragraph" w:styleId="CommentText">
    <w:name w:val="annotation text"/>
    <w:basedOn w:val="Normal"/>
    <w:link w:val="CommentTextChar"/>
    <w:uiPriority w:val="99"/>
    <w:unhideWhenUsed/>
    <w:rsid w:val="000D2DDE"/>
    <w:rPr>
      <w:rFonts w:ascii="Times New Roman" w:hAnsi="Times New Roman"/>
    </w:rPr>
  </w:style>
  <w:style w:type="character" w:customStyle="1" w:styleId="CommentTextChar">
    <w:name w:val="Comment Text Char"/>
    <w:basedOn w:val="DefaultParagraphFont"/>
    <w:link w:val="CommentText"/>
    <w:uiPriority w:val="99"/>
    <w:rsid w:val="000D2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2DDE"/>
    <w:rPr>
      <w:b/>
      <w:bCs/>
    </w:rPr>
  </w:style>
  <w:style w:type="character" w:customStyle="1" w:styleId="CommentSubjectChar">
    <w:name w:val="Comment Subject Char"/>
    <w:basedOn w:val="CommentTextChar"/>
    <w:link w:val="CommentSubject"/>
    <w:uiPriority w:val="99"/>
    <w:semiHidden/>
    <w:rsid w:val="000D2DD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0D2DDE"/>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2DDE"/>
    <w:pPr>
      <w:spacing w:after="0" w:line="240" w:lineRule="auto"/>
    </w:pPr>
    <w:rPr>
      <w:rFonts w:ascii="Calibri" w:eastAsia="Calibri" w:hAnsi="Calibri"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DDE"/>
    <w:pPr>
      <w:spacing w:after="0" w:line="240" w:lineRule="auto"/>
    </w:pPr>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776C0C"/>
  </w:style>
  <w:style w:type="paragraph" w:customStyle="1" w:styleId="msonormal0">
    <w:name w:val="msonormal"/>
    <w:basedOn w:val="Normal"/>
    <w:rsid w:val="00776C0C"/>
    <w:pPr>
      <w:spacing w:before="100" w:after="100"/>
      <w:jc w:val="left"/>
      <w:textAlignment w:val="auto"/>
    </w:pPr>
    <w:rPr>
      <w:rFonts w:ascii="Verdana" w:hAnsi="Verdana"/>
      <w:sz w:val="24"/>
    </w:rPr>
  </w:style>
  <w:style w:type="character" w:customStyle="1" w:styleId="UnresolvedMention1">
    <w:name w:val="Unresolved Mention1"/>
    <w:basedOn w:val="DefaultParagraphFont"/>
    <w:uiPriority w:val="99"/>
    <w:semiHidden/>
    <w:rsid w:val="00776C0C"/>
    <w:rPr>
      <w:color w:val="808080"/>
      <w:shd w:val="clear" w:color="auto" w:fill="E6E6E6"/>
    </w:rPr>
  </w:style>
  <w:style w:type="table" w:customStyle="1" w:styleId="TableGrid3">
    <w:name w:val="Table Grid3"/>
    <w:basedOn w:val="TableNormal"/>
    <w:next w:val="TableGrid"/>
    <w:uiPriority w:val="59"/>
    <w:rsid w:val="00776C0C"/>
    <w:pPr>
      <w:spacing w:after="0" w:line="240" w:lineRule="auto"/>
    </w:pPr>
    <w:rPr>
      <w:rFonts w:ascii="Arial" w:eastAsia="Arial" w:hAnsi="Arial"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76C0C"/>
    <w:pPr>
      <w:spacing w:after="0" w:line="240" w:lineRule="auto"/>
    </w:pPr>
    <w:rPr>
      <w:rFonts w:ascii="Arial" w:eastAsia="Arial" w:hAnsi="Arial"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776C0C"/>
    <w:pPr>
      <w:spacing w:after="0" w:line="240" w:lineRule="auto"/>
    </w:pPr>
    <w:rPr>
      <w:rFonts w:ascii="Calibri" w:eastAsia="Calibri" w:hAnsi="Calibri"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0399"/>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072">
      <w:bodyDiv w:val="1"/>
      <w:marLeft w:val="0"/>
      <w:marRight w:val="0"/>
      <w:marTop w:val="0"/>
      <w:marBottom w:val="0"/>
      <w:divBdr>
        <w:top w:val="none" w:sz="0" w:space="0" w:color="auto"/>
        <w:left w:val="none" w:sz="0" w:space="0" w:color="auto"/>
        <w:bottom w:val="none" w:sz="0" w:space="0" w:color="auto"/>
        <w:right w:val="none" w:sz="0" w:space="0" w:color="auto"/>
      </w:divBdr>
    </w:div>
    <w:div w:id="309603516">
      <w:bodyDiv w:val="1"/>
      <w:marLeft w:val="0"/>
      <w:marRight w:val="0"/>
      <w:marTop w:val="0"/>
      <w:marBottom w:val="0"/>
      <w:divBdr>
        <w:top w:val="none" w:sz="0" w:space="0" w:color="auto"/>
        <w:left w:val="none" w:sz="0" w:space="0" w:color="auto"/>
        <w:bottom w:val="none" w:sz="0" w:space="0" w:color="auto"/>
        <w:right w:val="none" w:sz="0" w:space="0" w:color="auto"/>
      </w:divBdr>
    </w:div>
    <w:div w:id="578945918">
      <w:bodyDiv w:val="1"/>
      <w:marLeft w:val="0"/>
      <w:marRight w:val="0"/>
      <w:marTop w:val="0"/>
      <w:marBottom w:val="0"/>
      <w:divBdr>
        <w:top w:val="none" w:sz="0" w:space="0" w:color="auto"/>
        <w:left w:val="none" w:sz="0" w:space="0" w:color="auto"/>
        <w:bottom w:val="none" w:sz="0" w:space="0" w:color="auto"/>
        <w:right w:val="none" w:sz="0" w:space="0" w:color="auto"/>
      </w:divBdr>
    </w:div>
    <w:div w:id="610433866">
      <w:bodyDiv w:val="1"/>
      <w:marLeft w:val="0"/>
      <w:marRight w:val="0"/>
      <w:marTop w:val="0"/>
      <w:marBottom w:val="0"/>
      <w:divBdr>
        <w:top w:val="none" w:sz="0" w:space="0" w:color="auto"/>
        <w:left w:val="none" w:sz="0" w:space="0" w:color="auto"/>
        <w:bottom w:val="none" w:sz="0" w:space="0" w:color="auto"/>
        <w:right w:val="none" w:sz="0" w:space="0" w:color="auto"/>
      </w:divBdr>
    </w:div>
    <w:div w:id="1494298643">
      <w:bodyDiv w:val="1"/>
      <w:marLeft w:val="0"/>
      <w:marRight w:val="0"/>
      <w:marTop w:val="0"/>
      <w:marBottom w:val="0"/>
      <w:divBdr>
        <w:top w:val="none" w:sz="0" w:space="0" w:color="auto"/>
        <w:left w:val="none" w:sz="0" w:space="0" w:color="auto"/>
        <w:bottom w:val="none" w:sz="0" w:space="0" w:color="auto"/>
        <w:right w:val="none" w:sz="0" w:space="0" w:color="auto"/>
      </w:divBdr>
    </w:div>
    <w:div w:id="1518888578">
      <w:bodyDiv w:val="1"/>
      <w:marLeft w:val="0"/>
      <w:marRight w:val="0"/>
      <w:marTop w:val="0"/>
      <w:marBottom w:val="0"/>
      <w:divBdr>
        <w:top w:val="none" w:sz="0" w:space="0" w:color="auto"/>
        <w:left w:val="none" w:sz="0" w:space="0" w:color="auto"/>
        <w:bottom w:val="none" w:sz="0" w:space="0" w:color="auto"/>
        <w:right w:val="none" w:sz="0" w:space="0" w:color="auto"/>
      </w:divBdr>
    </w:div>
    <w:div w:id="1737163420">
      <w:bodyDiv w:val="1"/>
      <w:marLeft w:val="0"/>
      <w:marRight w:val="0"/>
      <w:marTop w:val="0"/>
      <w:marBottom w:val="0"/>
      <w:divBdr>
        <w:top w:val="none" w:sz="0" w:space="0" w:color="auto"/>
        <w:left w:val="none" w:sz="0" w:space="0" w:color="auto"/>
        <w:bottom w:val="none" w:sz="0" w:space="0" w:color="auto"/>
        <w:right w:val="none" w:sz="0" w:space="0" w:color="auto"/>
      </w:divBdr>
    </w:div>
    <w:div w:id="1941719006">
      <w:bodyDiv w:val="1"/>
      <w:marLeft w:val="0"/>
      <w:marRight w:val="0"/>
      <w:marTop w:val="0"/>
      <w:marBottom w:val="0"/>
      <w:divBdr>
        <w:top w:val="none" w:sz="0" w:space="0" w:color="auto"/>
        <w:left w:val="none" w:sz="0" w:space="0" w:color="auto"/>
        <w:bottom w:val="none" w:sz="0" w:space="0" w:color="auto"/>
        <w:right w:val="none" w:sz="0" w:space="0" w:color="auto"/>
      </w:divBdr>
    </w:div>
    <w:div w:id="20677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1CE5-2671-4814-934C-A1D1CB34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3056</Words>
  <Characters>17422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Form 142M Order - [Part 8A Criminal Law Consolidation Act]</vt:lpstr>
    </vt:vector>
  </TitlesOfParts>
  <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142M Order - [Part 8A Criminal Law Consolidation Act]</dc:title>
  <dc:subject/>
  <dc:creator>Courts Administration Authority</dc:creator>
  <cp:keywords>criminal; Forms</cp:keywords>
  <dc:description/>
  <cp:lastModifiedBy/>
  <cp:revision>1</cp:revision>
  <dcterms:created xsi:type="dcterms:W3CDTF">2022-07-08T02:32:00Z</dcterms:created>
  <dcterms:modified xsi:type="dcterms:W3CDTF">2022-08-14T11:41:00Z</dcterms:modified>
</cp:coreProperties>
</file>